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4D650018" w:rsidR="00CB39DD" w:rsidRPr="003969BA" w:rsidRDefault="00906CAE" w:rsidP="00CB39DD">
      <w:pPr>
        <w:spacing w:after="240"/>
        <w:jc w:val="center"/>
        <w:rPr>
          <w:rStyle w:val="Strong"/>
          <w:rFonts w:ascii="Times New Roman" w:hAnsi="Times New Roman"/>
          <w:szCs w:val="24"/>
        </w:rPr>
      </w:pPr>
      <w:r w:rsidRPr="003969BA">
        <w:rPr>
          <w:rFonts w:ascii="Times New Roman" w:hAnsi="Times New Roman"/>
          <w:b/>
        </w:rPr>
        <w:t>Supply of Lyophilizer and additional equipment for the project MILKYWAY</w:t>
      </w:r>
      <w:r w:rsidR="00E30FFA" w:rsidRPr="003969BA">
        <w:rPr>
          <w:rStyle w:val="Strong"/>
          <w:rFonts w:ascii="Times New Roman" w:hAnsi="Times New Roman"/>
          <w:szCs w:val="24"/>
        </w:rPr>
        <w:t xml:space="preserve"> </w:t>
      </w:r>
    </w:p>
    <w:p w14:paraId="37234FCC" w14:textId="2BDB88B5" w:rsidR="00CB39DD" w:rsidRPr="003969BA" w:rsidRDefault="00CB39DD" w:rsidP="00CB39DD">
      <w:pPr>
        <w:spacing w:after="240"/>
        <w:jc w:val="center"/>
        <w:rPr>
          <w:rStyle w:val="Strong"/>
          <w:rFonts w:ascii="Times New Roman" w:hAnsi="Times New Roman"/>
          <w:szCs w:val="24"/>
        </w:rPr>
      </w:pPr>
      <w:r w:rsidRPr="003969BA">
        <w:rPr>
          <w:rStyle w:val="Strong"/>
          <w:rFonts w:ascii="Times New Roman" w:hAnsi="Times New Roman"/>
          <w:szCs w:val="24"/>
        </w:rPr>
        <w:t>Ref. number</w:t>
      </w:r>
      <w:r w:rsidR="00A35457" w:rsidRPr="003969BA">
        <w:rPr>
          <w:rStyle w:val="Strong"/>
          <w:rFonts w:ascii="Times New Roman" w:hAnsi="Times New Roman"/>
          <w:szCs w:val="24"/>
        </w:rPr>
        <w:t xml:space="preserve">: </w:t>
      </w:r>
      <w:r w:rsidR="00906CAE" w:rsidRPr="003969BA">
        <w:rPr>
          <w:rFonts w:ascii="Times New Roman" w:hAnsi="Times New Roman"/>
          <w:b/>
        </w:rPr>
        <w:t>MILKYWAY/HR-RS00159-1/EQUIPMENT</w:t>
      </w:r>
    </w:p>
    <w:p w14:paraId="60B917D4"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06EFEB16" w14:textId="60A3ACF6"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 xml:space="preserve">The subject of the contract is the </w:t>
      </w:r>
      <w:r w:rsidR="00906CAE">
        <w:rPr>
          <w:rFonts w:ascii="Times New Roman" w:hAnsi="Times New Roman"/>
          <w:sz w:val="22"/>
          <w:lang w:val="en-GB"/>
        </w:rPr>
        <w:t>supply, installation, training and</w:t>
      </w:r>
      <w:r w:rsidR="00906CAE" w:rsidRPr="008A2EFB">
        <w:rPr>
          <w:rFonts w:ascii="Times New Roman" w:hAnsi="Times New Roman"/>
          <w:sz w:val="22"/>
          <w:lang w:val="en-GB"/>
        </w:rPr>
        <w:t xml:space="preserve"> delivery</w:t>
      </w:r>
      <w:r w:rsidRPr="00A35457">
        <w:rPr>
          <w:rFonts w:ascii="Times New Roman" w:hAnsi="Times New Roman"/>
          <w:sz w:val="22"/>
          <w:lang w:val="en-GB"/>
        </w:rPr>
        <w:t xml:space="preserve"> by</w:t>
      </w:r>
      <w:r w:rsidRPr="00E82463">
        <w:rPr>
          <w:rFonts w:ascii="Times New Roman" w:hAnsi="Times New Roman"/>
          <w:sz w:val="22"/>
          <w:lang w:val="en-GB"/>
        </w:rPr>
        <w:t xml:space="preserve"> the Contractor of the following goods:</w:t>
      </w:r>
    </w:p>
    <w:p w14:paraId="36F7182C" w14:textId="0A0B7D6E" w:rsidR="009E08EC" w:rsidRPr="003969BA" w:rsidRDefault="009E08EC" w:rsidP="009E08EC">
      <w:pPr>
        <w:pStyle w:val="ListParagraph"/>
        <w:tabs>
          <w:tab w:val="left" w:pos="709"/>
          <w:tab w:val="left" w:pos="993"/>
        </w:tabs>
        <w:ind w:left="705"/>
        <w:jc w:val="both"/>
        <w:rPr>
          <w:rFonts w:ascii="Times New Roman" w:hAnsi="Times New Roman"/>
          <w:b/>
        </w:rPr>
      </w:pPr>
      <w:r w:rsidRPr="003969BA">
        <w:rPr>
          <w:rFonts w:ascii="Times New Roman" w:hAnsi="Times New Roman"/>
          <w:b/>
        </w:rPr>
        <w:t xml:space="preserve">Lot no. 1 – </w:t>
      </w:r>
      <w:r w:rsidR="00906CAE" w:rsidRPr="003969BA">
        <w:rPr>
          <w:rFonts w:ascii="Times New Roman" w:hAnsi="Times New Roman"/>
          <w:b/>
        </w:rPr>
        <w:t>Lyophilizer</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3969BA" w:rsidRPr="003969BA" w14:paraId="5A349289" w14:textId="77777777" w:rsidTr="00666671">
        <w:tc>
          <w:tcPr>
            <w:tcW w:w="656" w:type="dxa"/>
            <w:shd w:val="clear" w:color="auto" w:fill="auto"/>
            <w:vAlign w:val="center"/>
          </w:tcPr>
          <w:p w14:paraId="40671E83" w14:textId="77777777" w:rsidR="009E08EC" w:rsidRPr="003969BA" w:rsidRDefault="009E08EC" w:rsidP="00666671">
            <w:pPr>
              <w:rPr>
                <w:rFonts w:ascii="Times New Roman" w:hAnsi="Times New Roman"/>
                <w:b/>
                <w:sz w:val="22"/>
              </w:rPr>
            </w:pPr>
            <w:r w:rsidRPr="003969BA">
              <w:rPr>
                <w:rFonts w:ascii="Times New Roman" w:hAnsi="Times New Roman"/>
                <w:b/>
                <w:sz w:val="22"/>
              </w:rPr>
              <w:t>Item no.</w:t>
            </w:r>
          </w:p>
        </w:tc>
        <w:tc>
          <w:tcPr>
            <w:tcW w:w="6635" w:type="dxa"/>
            <w:shd w:val="clear" w:color="auto" w:fill="auto"/>
            <w:vAlign w:val="center"/>
          </w:tcPr>
          <w:p w14:paraId="4F0A5FDB" w14:textId="77777777" w:rsidR="009E08EC" w:rsidRPr="003969BA" w:rsidRDefault="009E08EC" w:rsidP="00666671">
            <w:pPr>
              <w:jc w:val="center"/>
              <w:rPr>
                <w:rFonts w:ascii="Times New Roman" w:hAnsi="Times New Roman"/>
                <w:b/>
                <w:sz w:val="22"/>
              </w:rPr>
            </w:pPr>
            <w:r w:rsidRPr="003969BA">
              <w:rPr>
                <w:rFonts w:ascii="Times New Roman" w:hAnsi="Times New Roman"/>
                <w:b/>
                <w:sz w:val="22"/>
              </w:rPr>
              <w:t>Product specification</w:t>
            </w:r>
          </w:p>
        </w:tc>
        <w:tc>
          <w:tcPr>
            <w:tcW w:w="1079" w:type="dxa"/>
            <w:shd w:val="clear" w:color="auto" w:fill="auto"/>
            <w:vAlign w:val="center"/>
          </w:tcPr>
          <w:p w14:paraId="5C0C2D59" w14:textId="77777777" w:rsidR="009E08EC" w:rsidRPr="003969BA" w:rsidRDefault="009E08EC" w:rsidP="00666671">
            <w:pPr>
              <w:jc w:val="center"/>
              <w:rPr>
                <w:rFonts w:ascii="Times New Roman" w:hAnsi="Times New Roman"/>
                <w:b/>
                <w:sz w:val="22"/>
              </w:rPr>
            </w:pPr>
            <w:r w:rsidRPr="003969BA">
              <w:rPr>
                <w:rFonts w:ascii="Times New Roman" w:hAnsi="Times New Roman"/>
                <w:b/>
                <w:sz w:val="22"/>
              </w:rPr>
              <w:t>Quantity</w:t>
            </w:r>
          </w:p>
        </w:tc>
      </w:tr>
      <w:tr w:rsidR="003969BA" w:rsidRPr="003969BA" w14:paraId="007228D3" w14:textId="77777777" w:rsidTr="00666671">
        <w:trPr>
          <w:trHeight w:val="746"/>
        </w:trPr>
        <w:tc>
          <w:tcPr>
            <w:tcW w:w="656" w:type="dxa"/>
            <w:shd w:val="clear" w:color="auto" w:fill="auto"/>
            <w:vAlign w:val="center"/>
          </w:tcPr>
          <w:p w14:paraId="2DE67E7E" w14:textId="77777777" w:rsidR="009E08EC" w:rsidRPr="003969BA" w:rsidRDefault="009E08EC" w:rsidP="00666671">
            <w:pPr>
              <w:jc w:val="center"/>
              <w:rPr>
                <w:rFonts w:ascii="Times New Roman" w:hAnsi="Times New Roman"/>
                <w:sz w:val="22"/>
              </w:rPr>
            </w:pPr>
            <w:r w:rsidRPr="003969BA">
              <w:rPr>
                <w:rFonts w:ascii="Times New Roman" w:hAnsi="Times New Roman"/>
                <w:sz w:val="22"/>
              </w:rPr>
              <w:t>1</w:t>
            </w:r>
          </w:p>
        </w:tc>
        <w:tc>
          <w:tcPr>
            <w:tcW w:w="6635" w:type="dxa"/>
            <w:shd w:val="clear" w:color="auto" w:fill="auto"/>
            <w:vAlign w:val="center"/>
          </w:tcPr>
          <w:p w14:paraId="7E8F70C0" w14:textId="4E96F344" w:rsidR="009E08EC" w:rsidRPr="003969BA" w:rsidRDefault="00906CAE" w:rsidP="00666671">
            <w:pPr>
              <w:spacing w:before="0" w:after="0"/>
              <w:rPr>
                <w:rFonts w:ascii="Times New Roman" w:hAnsi="Times New Roman"/>
                <w:sz w:val="22"/>
                <w:szCs w:val="22"/>
              </w:rPr>
            </w:pPr>
            <w:r w:rsidRPr="003969BA">
              <w:rPr>
                <w:rFonts w:ascii="Times New Roman" w:hAnsi="Times New Roman"/>
                <w:b/>
                <w:sz w:val="22"/>
                <w:szCs w:val="22"/>
              </w:rPr>
              <w:t>Lyophilizer</w:t>
            </w:r>
          </w:p>
        </w:tc>
        <w:tc>
          <w:tcPr>
            <w:tcW w:w="1079" w:type="dxa"/>
            <w:shd w:val="clear" w:color="auto" w:fill="auto"/>
            <w:vAlign w:val="center"/>
          </w:tcPr>
          <w:p w14:paraId="5FE572CE" w14:textId="4AEB4221" w:rsidR="009E08EC" w:rsidRPr="003969BA" w:rsidRDefault="00A5368C" w:rsidP="00666671">
            <w:pPr>
              <w:jc w:val="center"/>
              <w:rPr>
                <w:rFonts w:ascii="Times New Roman" w:hAnsi="Times New Roman"/>
                <w:b/>
                <w:sz w:val="22"/>
              </w:rPr>
            </w:pPr>
            <w:r w:rsidRPr="003969BA">
              <w:rPr>
                <w:rFonts w:ascii="Times New Roman" w:hAnsi="Times New Roman"/>
                <w:b/>
                <w:sz w:val="22"/>
              </w:rPr>
              <w:t>1 pc</w:t>
            </w:r>
          </w:p>
        </w:tc>
      </w:tr>
    </w:tbl>
    <w:p w14:paraId="3694CDEA" w14:textId="7A19E5EF" w:rsidR="009E08EC" w:rsidRPr="003969BA" w:rsidRDefault="009E08EC" w:rsidP="009E08EC">
      <w:pPr>
        <w:pStyle w:val="ListParagraph"/>
        <w:tabs>
          <w:tab w:val="left" w:pos="709"/>
          <w:tab w:val="left" w:pos="993"/>
        </w:tabs>
        <w:ind w:left="705"/>
        <w:jc w:val="both"/>
        <w:rPr>
          <w:rFonts w:ascii="Times New Roman" w:hAnsi="Times New Roman"/>
          <w:b/>
        </w:rPr>
      </w:pPr>
      <w:r w:rsidRPr="003969BA">
        <w:rPr>
          <w:rFonts w:ascii="Times New Roman" w:hAnsi="Times New Roman"/>
          <w:b/>
        </w:rPr>
        <w:t xml:space="preserve">Lot no. 2 – </w:t>
      </w:r>
      <w:r w:rsidR="00906CAE" w:rsidRPr="003969BA">
        <w:rPr>
          <w:rFonts w:ascii="Times New Roman" w:hAnsi="Times New Roman"/>
          <w:b/>
        </w:rPr>
        <w:t>Additional equipment for Lyophilizer</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6635"/>
        <w:gridCol w:w="1079"/>
      </w:tblGrid>
      <w:tr w:rsidR="003969BA" w:rsidRPr="003969BA" w14:paraId="2FE9D2C4" w14:textId="77777777" w:rsidTr="00666671">
        <w:tc>
          <w:tcPr>
            <w:tcW w:w="656" w:type="dxa"/>
            <w:shd w:val="clear" w:color="auto" w:fill="auto"/>
            <w:vAlign w:val="center"/>
          </w:tcPr>
          <w:p w14:paraId="05AC6ABF" w14:textId="77777777" w:rsidR="009E08EC" w:rsidRPr="003969BA" w:rsidRDefault="009E08EC" w:rsidP="00666671">
            <w:pPr>
              <w:rPr>
                <w:rFonts w:ascii="Times New Roman" w:hAnsi="Times New Roman"/>
                <w:b/>
                <w:sz w:val="22"/>
              </w:rPr>
            </w:pPr>
            <w:r w:rsidRPr="003969BA">
              <w:rPr>
                <w:rFonts w:ascii="Times New Roman" w:hAnsi="Times New Roman"/>
                <w:b/>
                <w:sz w:val="22"/>
              </w:rPr>
              <w:t>Item no.</w:t>
            </w:r>
          </w:p>
        </w:tc>
        <w:tc>
          <w:tcPr>
            <w:tcW w:w="6635" w:type="dxa"/>
            <w:shd w:val="clear" w:color="auto" w:fill="auto"/>
            <w:vAlign w:val="center"/>
          </w:tcPr>
          <w:p w14:paraId="4287CD12" w14:textId="77777777" w:rsidR="009E08EC" w:rsidRPr="003969BA" w:rsidRDefault="009E08EC" w:rsidP="00666671">
            <w:pPr>
              <w:jc w:val="center"/>
              <w:rPr>
                <w:rFonts w:ascii="Times New Roman" w:hAnsi="Times New Roman"/>
                <w:b/>
                <w:sz w:val="22"/>
              </w:rPr>
            </w:pPr>
            <w:r w:rsidRPr="003969BA">
              <w:rPr>
                <w:rFonts w:ascii="Times New Roman" w:hAnsi="Times New Roman"/>
                <w:b/>
                <w:sz w:val="22"/>
              </w:rPr>
              <w:t>Product specification</w:t>
            </w:r>
          </w:p>
        </w:tc>
        <w:tc>
          <w:tcPr>
            <w:tcW w:w="1079" w:type="dxa"/>
            <w:shd w:val="clear" w:color="auto" w:fill="auto"/>
            <w:vAlign w:val="center"/>
          </w:tcPr>
          <w:p w14:paraId="6ED30168" w14:textId="77777777" w:rsidR="009E08EC" w:rsidRPr="003969BA" w:rsidRDefault="009E08EC" w:rsidP="00666671">
            <w:pPr>
              <w:jc w:val="center"/>
              <w:rPr>
                <w:rFonts w:ascii="Times New Roman" w:hAnsi="Times New Roman"/>
                <w:b/>
                <w:sz w:val="22"/>
              </w:rPr>
            </w:pPr>
            <w:r w:rsidRPr="003969BA">
              <w:rPr>
                <w:rFonts w:ascii="Times New Roman" w:hAnsi="Times New Roman"/>
                <w:b/>
                <w:sz w:val="22"/>
              </w:rPr>
              <w:t>Quantity</w:t>
            </w:r>
          </w:p>
        </w:tc>
      </w:tr>
      <w:tr w:rsidR="003969BA" w:rsidRPr="003969BA" w14:paraId="3DB9A1F8" w14:textId="77777777" w:rsidTr="00666671">
        <w:trPr>
          <w:trHeight w:val="746"/>
        </w:trPr>
        <w:tc>
          <w:tcPr>
            <w:tcW w:w="656" w:type="dxa"/>
            <w:shd w:val="clear" w:color="auto" w:fill="auto"/>
            <w:vAlign w:val="center"/>
          </w:tcPr>
          <w:p w14:paraId="384776E8" w14:textId="77777777" w:rsidR="00906CAE" w:rsidRPr="003969BA" w:rsidRDefault="00906CAE" w:rsidP="00906CAE">
            <w:pPr>
              <w:jc w:val="center"/>
              <w:rPr>
                <w:rFonts w:ascii="Times New Roman" w:hAnsi="Times New Roman"/>
                <w:sz w:val="22"/>
                <w:szCs w:val="22"/>
              </w:rPr>
            </w:pPr>
            <w:r w:rsidRPr="003969BA">
              <w:rPr>
                <w:rFonts w:ascii="Times New Roman" w:hAnsi="Times New Roman"/>
                <w:sz w:val="22"/>
                <w:szCs w:val="22"/>
              </w:rPr>
              <w:t>1</w:t>
            </w:r>
          </w:p>
        </w:tc>
        <w:tc>
          <w:tcPr>
            <w:tcW w:w="6635" w:type="dxa"/>
            <w:shd w:val="clear" w:color="auto" w:fill="auto"/>
            <w:vAlign w:val="center"/>
          </w:tcPr>
          <w:p w14:paraId="28A9639F" w14:textId="7646EFF0" w:rsidR="00906CAE" w:rsidRPr="003969BA" w:rsidRDefault="00906CAE" w:rsidP="00906CAE">
            <w:pPr>
              <w:spacing w:before="0" w:after="0"/>
              <w:rPr>
                <w:rFonts w:ascii="Times New Roman" w:hAnsi="Times New Roman"/>
                <w:b/>
                <w:sz w:val="22"/>
                <w:szCs w:val="22"/>
              </w:rPr>
            </w:pPr>
            <w:r w:rsidRPr="003969BA">
              <w:rPr>
                <w:rFonts w:ascii="Times New Roman" w:hAnsi="Times New Roman"/>
                <w:b/>
                <w:sz w:val="22"/>
                <w:szCs w:val="22"/>
              </w:rPr>
              <w:t>Ramp trolley for inserting frozen products and extracting dried products</w:t>
            </w:r>
          </w:p>
        </w:tc>
        <w:tc>
          <w:tcPr>
            <w:tcW w:w="1079" w:type="dxa"/>
            <w:shd w:val="clear" w:color="auto" w:fill="auto"/>
            <w:vAlign w:val="center"/>
          </w:tcPr>
          <w:p w14:paraId="055F8D3A" w14:textId="3E54BFFC" w:rsidR="00906CAE" w:rsidRPr="003969BA" w:rsidRDefault="00906CAE" w:rsidP="00906CAE">
            <w:pPr>
              <w:jc w:val="center"/>
              <w:rPr>
                <w:rFonts w:ascii="Times New Roman" w:hAnsi="Times New Roman"/>
                <w:b/>
                <w:sz w:val="22"/>
                <w:szCs w:val="22"/>
              </w:rPr>
            </w:pPr>
            <w:r w:rsidRPr="003969BA">
              <w:rPr>
                <w:rFonts w:ascii="Times New Roman" w:hAnsi="Times New Roman"/>
                <w:b/>
                <w:sz w:val="22"/>
                <w:szCs w:val="22"/>
              </w:rPr>
              <w:t>1 pc</w:t>
            </w:r>
          </w:p>
        </w:tc>
      </w:tr>
      <w:tr w:rsidR="003969BA" w:rsidRPr="003969BA" w14:paraId="192DD923" w14:textId="77777777" w:rsidTr="00666671">
        <w:trPr>
          <w:trHeight w:val="746"/>
        </w:trPr>
        <w:tc>
          <w:tcPr>
            <w:tcW w:w="656" w:type="dxa"/>
            <w:shd w:val="clear" w:color="auto" w:fill="auto"/>
            <w:vAlign w:val="center"/>
          </w:tcPr>
          <w:p w14:paraId="1FC41C40" w14:textId="0EEFC5D8" w:rsidR="00906CAE" w:rsidRPr="003969BA" w:rsidRDefault="00906CAE" w:rsidP="00906CAE">
            <w:pPr>
              <w:jc w:val="center"/>
              <w:rPr>
                <w:rFonts w:ascii="Times New Roman" w:hAnsi="Times New Roman"/>
                <w:sz w:val="22"/>
                <w:szCs w:val="22"/>
              </w:rPr>
            </w:pPr>
            <w:r w:rsidRPr="003969BA">
              <w:rPr>
                <w:rFonts w:ascii="Times New Roman" w:hAnsi="Times New Roman"/>
                <w:sz w:val="22"/>
                <w:szCs w:val="22"/>
              </w:rPr>
              <w:t>2</w:t>
            </w:r>
          </w:p>
        </w:tc>
        <w:tc>
          <w:tcPr>
            <w:tcW w:w="6635" w:type="dxa"/>
            <w:shd w:val="clear" w:color="auto" w:fill="auto"/>
            <w:vAlign w:val="center"/>
          </w:tcPr>
          <w:p w14:paraId="417C9778" w14:textId="1A6FB9AF" w:rsidR="00906CAE" w:rsidRPr="003969BA" w:rsidRDefault="00906CAE" w:rsidP="00906CAE">
            <w:pPr>
              <w:spacing w:before="0" w:after="0"/>
              <w:rPr>
                <w:rFonts w:ascii="Times New Roman" w:hAnsi="Times New Roman"/>
                <w:b/>
                <w:sz w:val="22"/>
                <w:szCs w:val="22"/>
              </w:rPr>
            </w:pPr>
            <w:r w:rsidRPr="003969BA">
              <w:rPr>
                <w:rFonts w:ascii="Times New Roman" w:hAnsi="Times New Roman"/>
                <w:b/>
                <w:sz w:val="22"/>
                <w:szCs w:val="22"/>
              </w:rPr>
              <w:t>Trolley with 52 shelves for receiving goods from the Lyophilizer to the chamber</w:t>
            </w:r>
          </w:p>
        </w:tc>
        <w:tc>
          <w:tcPr>
            <w:tcW w:w="1079" w:type="dxa"/>
            <w:shd w:val="clear" w:color="auto" w:fill="auto"/>
            <w:vAlign w:val="center"/>
          </w:tcPr>
          <w:p w14:paraId="63CBB6BA" w14:textId="327FC3E9" w:rsidR="00906CAE" w:rsidRPr="003969BA" w:rsidRDefault="00906CAE" w:rsidP="00906CAE">
            <w:pPr>
              <w:jc w:val="center"/>
              <w:rPr>
                <w:rFonts w:ascii="Times New Roman" w:hAnsi="Times New Roman"/>
                <w:b/>
                <w:sz w:val="22"/>
                <w:szCs w:val="22"/>
              </w:rPr>
            </w:pPr>
            <w:r w:rsidRPr="003969BA">
              <w:rPr>
                <w:rFonts w:ascii="Times New Roman" w:hAnsi="Times New Roman"/>
                <w:b/>
                <w:sz w:val="22"/>
                <w:szCs w:val="22"/>
              </w:rPr>
              <w:t>1 pc</w:t>
            </w:r>
          </w:p>
        </w:tc>
      </w:tr>
    </w:tbl>
    <w:p w14:paraId="15876DE7" w14:textId="77777777" w:rsidR="009E08EC" w:rsidRDefault="009E08EC" w:rsidP="009E08EC">
      <w:pPr>
        <w:pStyle w:val="ListParagraph"/>
        <w:tabs>
          <w:tab w:val="left" w:pos="709"/>
          <w:tab w:val="left" w:pos="993"/>
        </w:tabs>
        <w:ind w:left="705"/>
        <w:jc w:val="both"/>
        <w:rPr>
          <w:rFonts w:ascii="Times New Roman" w:hAnsi="Times New Roman"/>
          <w:b/>
        </w:rPr>
      </w:pPr>
    </w:p>
    <w:p w14:paraId="4A2B9DEC" w14:textId="3A1B5CB8" w:rsidR="00CB39DD" w:rsidRPr="003969BA" w:rsidRDefault="009E08EC" w:rsidP="006E6ECA">
      <w:pPr>
        <w:ind w:left="720"/>
        <w:jc w:val="both"/>
        <w:rPr>
          <w:rFonts w:ascii="Times New Roman" w:hAnsi="Times New Roman"/>
          <w:sz w:val="22"/>
          <w:highlight w:val="yellow"/>
        </w:rPr>
      </w:pPr>
      <w:r w:rsidRPr="007B70EE">
        <w:rPr>
          <w:rFonts w:ascii="Times New Roman" w:hAnsi="Times New Roman"/>
          <w:sz w:val="22"/>
        </w:rPr>
        <w:t xml:space="preserve">The place of acceptance of the supplies shall be </w:t>
      </w:r>
      <w:r>
        <w:rPr>
          <w:rFonts w:ascii="Times New Roman" w:hAnsi="Times New Roman"/>
          <w:b/>
          <w:sz w:val="22"/>
        </w:rPr>
        <w:t xml:space="preserve">Novi Sad, </w:t>
      </w:r>
      <w:proofErr w:type="spellStart"/>
      <w:r w:rsidR="00FB0904">
        <w:rPr>
          <w:rFonts w:ascii="Times New Roman" w:hAnsi="Times New Roman"/>
          <w:b/>
          <w:sz w:val="22"/>
        </w:rPr>
        <w:t>Braće</w:t>
      </w:r>
      <w:proofErr w:type="spellEnd"/>
      <w:r w:rsidR="00FB0904">
        <w:rPr>
          <w:rFonts w:ascii="Times New Roman" w:hAnsi="Times New Roman"/>
          <w:b/>
          <w:sz w:val="22"/>
        </w:rPr>
        <w:t xml:space="preserve"> </w:t>
      </w:r>
      <w:proofErr w:type="spellStart"/>
      <w:r w:rsidR="00FB0904">
        <w:rPr>
          <w:rFonts w:ascii="Times New Roman" w:hAnsi="Times New Roman"/>
          <w:b/>
          <w:sz w:val="22"/>
        </w:rPr>
        <w:t>Popović</w:t>
      </w:r>
      <w:proofErr w:type="spellEnd"/>
      <w:r w:rsidR="00FB0904">
        <w:rPr>
          <w:rFonts w:ascii="Times New Roman" w:hAnsi="Times New Roman"/>
          <w:b/>
          <w:sz w:val="22"/>
        </w:rPr>
        <w:t xml:space="preserve"> 5</w:t>
      </w:r>
      <w:r w:rsidRPr="007B70EE">
        <w:rPr>
          <w:rFonts w:ascii="Times New Roman" w:hAnsi="Times New Roman"/>
          <w:sz w:val="22"/>
        </w:rPr>
        <w:t xml:space="preserve">, the time </w:t>
      </w:r>
      <w:r w:rsidRPr="003969BA">
        <w:rPr>
          <w:rFonts w:ascii="Times New Roman" w:hAnsi="Times New Roman"/>
          <w:sz w:val="22"/>
        </w:rPr>
        <w:t xml:space="preserve">limits for delivery for </w:t>
      </w:r>
      <w:r w:rsidRPr="003969BA">
        <w:rPr>
          <w:rFonts w:ascii="Times New Roman" w:hAnsi="Times New Roman"/>
          <w:b/>
          <w:sz w:val="22"/>
        </w:rPr>
        <w:t xml:space="preserve">lot no. 1 and lot no. </w:t>
      </w:r>
      <w:r w:rsidR="00906CAE" w:rsidRPr="003969BA">
        <w:rPr>
          <w:rFonts w:ascii="Times New Roman" w:hAnsi="Times New Roman"/>
          <w:b/>
          <w:sz w:val="22"/>
        </w:rPr>
        <w:t>2</w:t>
      </w:r>
      <w:r w:rsidRPr="003969BA">
        <w:rPr>
          <w:rFonts w:ascii="Times New Roman" w:hAnsi="Times New Roman"/>
          <w:sz w:val="22"/>
        </w:rPr>
        <w:t xml:space="preserve"> shall be </w:t>
      </w:r>
      <w:r w:rsidR="00906CAE" w:rsidRPr="003969BA">
        <w:rPr>
          <w:rFonts w:ascii="Times New Roman" w:hAnsi="Times New Roman"/>
          <w:b/>
          <w:sz w:val="22"/>
        </w:rPr>
        <w:t>3</w:t>
      </w:r>
      <w:r w:rsidRPr="003969BA">
        <w:rPr>
          <w:rFonts w:ascii="Times New Roman" w:hAnsi="Times New Roman"/>
          <w:b/>
          <w:sz w:val="22"/>
        </w:rPr>
        <w:t xml:space="preserve"> months</w:t>
      </w:r>
      <w:r w:rsidRPr="003969BA">
        <w:rPr>
          <w:rFonts w:ascii="Times New Roman" w:hAnsi="Times New Roman"/>
          <w:sz w:val="22"/>
        </w:rPr>
        <w:t xml:space="preserve"> and the Incoterm applicable shall be </w:t>
      </w:r>
      <w:r w:rsidRPr="003969BA">
        <w:rPr>
          <w:rFonts w:ascii="Times New Roman" w:hAnsi="Times New Roman"/>
          <w:b/>
          <w:sz w:val="22"/>
        </w:rPr>
        <w:t>DDP including VAT</w:t>
      </w:r>
      <w:r w:rsidRPr="003969BA">
        <w:rPr>
          <w:rFonts w:ascii="Times New Roman" w:hAnsi="Times New Roman"/>
          <w:sz w:val="22"/>
        </w:rPr>
        <w:t xml:space="preserve">. The implementation period of tasks shall run from </w:t>
      </w:r>
      <w:r w:rsidR="003969BA" w:rsidRPr="003969BA">
        <w:rPr>
          <w:rFonts w:ascii="Times New Roman" w:hAnsi="Times New Roman"/>
          <w:b/>
          <w:sz w:val="22"/>
        </w:rPr>
        <w:t>April</w:t>
      </w:r>
      <w:r w:rsidRPr="003969BA">
        <w:rPr>
          <w:rFonts w:ascii="Times New Roman" w:hAnsi="Times New Roman"/>
          <w:b/>
          <w:sz w:val="22"/>
        </w:rPr>
        <w:t xml:space="preserve"> </w:t>
      </w:r>
      <w:r w:rsidR="00906CAE" w:rsidRPr="003969BA">
        <w:rPr>
          <w:rFonts w:ascii="Times New Roman" w:hAnsi="Times New Roman"/>
          <w:b/>
          <w:sz w:val="22"/>
        </w:rPr>
        <w:t>1</w:t>
      </w:r>
      <w:r w:rsidR="003969BA" w:rsidRPr="003969BA">
        <w:rPr>
          <w:rFonts w:ascii="Times New Roman" w:hAnsi="Times New Roman"/>
          <w:b/>
          <w:sz w:val="22"/>
        </w:rPr>
        <w:t>4</w:t>
      </w:r>
      <w:r w:rsidRPr="003969BA">
        <w:rPr>
          <w:rFonts w:ascii="Times New Roman" w:hAnsi="Times New Roman"/>
          <w:b/>
          <w:sz w:val="22"/>
          <w:vertAlign w:val="superscript"/>
        </w:rPr>
        <w:t>th</w:t>
      </w:r>
      <w:r w:rsidRPr="003969BA">
        <w:rPr>
          <w:rFonts w:ascii="Times New Roman" w:hAnsi="Times New Roman"/>
          <w:b/>
          <w:sz w:val="22"/>
        </w:rPr>
        <w:t xml:space="preserve"> 2025</w:t>
      </w:r>
      <w:r w:rsidRPr="003969BA">
        <w:rPr>
          <w:rFonts w:ascii="Times New Roman" w:hAnsi="Times New Roman"/>
          <w:sz w:val="22"/>
        </w:rPr>
        <w:t xml:space="preserve"> to </w:t>
      </w:r>
      <w:r w:rsidR="003969BA" w:rsidRPr="003969BA">
        <w:rPr>
          <w:rFonts w:ascii="Times New Roman" w:hAnsi="Times New Roman"/>
          <w:b/>
          <w:sz w:val="22"/>
        </w:rPr>
        <w:t>July</w:t>
      </w:r>
      <w:r w:rsidRPr="003969BA">
        <w:rPr>
          <w:rFonts w:ascii="Times New Roman" w:hAnsi="Times New Roman"/>
          <w:b/>
          <w:sz w:val="22"/>
        </w:rPr>
        <w:t xml:space="preserve"> </w:t>
      </w:r>
      <w:r w:rsidR="00906CAE" w:rsidRPr="003969BA">
        <w:rPr>
          <w:rFonts w:ascii="Times New Roman" w:hAnsi="Times New Roman"/>
          <w:b/>
          <w:sz w:val="22"/>
        </w:rPr>
        <w:t>1</w:t>
      </w:r>
      <w:r w:rsidR="003969BA" w:rsidRPr="003969BA">
        <w:rPr>
          <w:rFonts w:ascii="Times New Roman" w:hAnsi="Times New Roman"/>
          <w:b/>
          <w:sz w:val="22"/>
        </w:rPr>
        <w:t>4</w:t>
      </w:r>
      <w:r w:rsidRPr="003969BA">
        <w:rPr>
          <w:rFonts w:ascii="Times New Roman" w:hAnsi="Times New Roman"/>
          <w:b/>
          <w:sz w:val="22"/>
          <w:vertAlign w:val="superscript"/>
        </w:rPr>
        <w:t>th</w:t>
      </w:r>
      <w:r w:rsidRPr="003969BA">
        <w:rPr>
          <w:rFonts w:ascii="Times New Roman" w:hAnsi="Times New Roman"/>
          <w:b/>
          <w:sz w:val="22"/>
        </w:rPr>
        <w:t xml:space="preserve"> 2025</w:t>
      </w:r>
      <w:r w:rsidRPr="003969BA">
        <w:rPr>
          <w:rFonts w:ascii="Times New Roman" w:hAnsi="Times New Roman"/>
          <w:sz w:val="22"/>
        </w:rPr>
        <w:t>.</w:t>
      </w:r>
    </w:p>
    <w:p w14:paraId="0656385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B7DA11F" w14:textId="46A30970" w:rsidR="0047783A" w:rsidRPr="009205DE" w:rsidRDefault="0047783A" w:rsidP="009205DE">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406BD6">
        <w:rPr>
          <w:rFonts w:ascii="Times New Roman" w:hAnsi="Times New Roman"/>
          <w:sz w:val="22"/>
          <w:lang w:val="en-GB"/>
        </w:rPr>
        <w:t>N/A</w:t>
      </w:r>
    </w:p>
    <w:p w14:paraId="2D9AF163" w14:textId="2E91D34A"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14:paraId="03B24829" w14:textId="1DF895B9" w:rsidR="00096BD5" w:rsidRPr="008B6A30" w:rsidRDefault="0047783A" w:rsidP="008B6A30">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105EE3C4" w14:textId="77777777" w:rsidTr="00A4424B">
        <w:tc>
          <w:tcPr>
            <w:tcW w:w="3969" w:type="dxa"/>
            <w:tcBorders>
              <w:bottom w:val="nil"/>
            </w:tcBorders>
          </w:tcPr>
          <w:p w14:paraId="69871174" w14:textId="77777777" w:rsidR="0047783A" w:rsidRPr="00E82463" w:rsidRDefault="0047783A">
            <w:pPr>
              <w:keepNext/>
              <w:jc w:val="both"/>
              <w:rPr>
                <w:rFonts w:ascii="Times New Roman" w:hAnsi="Times New Roman"/>
              </w:rPr>
            </w:pPr>
          </w:p>
        </w:tc>
        <w:tc>
          <w:tcPr>
            <w:tcW w:w="2410" w:type="dxa"/>
            <w:shd w:val="pct10" w:color="auto" w:fill="FFFFFF"/>
          </w:tcPr>
          <w:p w14:paraId="7DB570B2"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34B14989"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237602F" w14:textId="77777777" w:rsidTr="00A4424B">
        <w:tc>
          <w:tcPr>
            <w:tcW w:w="3969" w:type="dxa"/>
            <w:shd w:val="pct10" w:color="auto" w:fill="FFFFFF"/>
          </w:tcPr>
          <w:p w14:paraId="23548543"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C891182" w14:textId="7721F67F" w:rsidR="0047783A" w:rsidRPr="00E82463" w:rsidRDefault="00406BD6" w:rsidP="00A4424B">
            <w:pPr>
              <w:jc w:val="center"/>
              <w:rPr>
                <w:rFonts w:ascii="Times New Roman" w:hAnsi="Times New Roman"/>
                <w:sz w:val="22"/>
              </w:rPr>
            </w:pPr>
            <w:r>
              <w:rPr>
                <w:rFonts w:ascii="Times New Roman" w:hAnsi="Times New Roman"/>
                <w:sz w:val="22"/>
              </w:rPr>
              <w:t>-</w:t>
            </w:r>
          </w:p>
        </w:tc>
        <w:tc>
          <w:tcPr>
            <w:tcW w:w="2268" w:type="dxa"/>
          </w:tcPr>
          <w:p w14:paraId="3171B4F1" w14:textId="1ADAF7EC" w:rsidR="0047783A" w:rsidRPr="00E82463" w:rsidRDefault="00406BD6" w:rsidP="00A4424B">
            <w:pPr>
              <w:jc w:val="center"/>
              <w:rPr>
                <w:rFonts w:ascii="Times New Roman" w:hAnsi="Times New Roman"/>
                <w:sz w:val="22"/>
              </w:rPr>
            </w:pPr>
            <w:r>
              <w:rPr>
                <w:rFonts w:ascii="Times New Roman" w:hAnsi="Times New Roman"/>
                <w:sz w:val="22"/>
              </w:rPr>
              <w:t>-</w:t>
            </w:r>
          </w:p>
        </w:tc>
      </w:tr>
      <w:tr w:rsidR="0047783A" w:rsidRPr="00E82463" w14:paraId="288DD2BD" w14:textId="77777777" w:rsidTr="00406BD6">
        <w:tc>
          <w:tcPr>
            <w:tcW w:w="3969" w:type="dxa"/>
            <w:shd w:val="pct10" w:color="auto" w:fill="FFFFFF"/>
          </w:tcPr>
          <w:p w14:paraId="5171D4B9" w14:textId="77777777" w:rsidR="0047783A" w:rsidRPr="00E82463" w:rsidRDefault="0047783A">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3A5B8F">
              <w:rPr>
                <w:rFonts w:ascii="Times New Roman" w:hAnsi="Times New Roman"/>
                <w:b/>
                <w:sz w:val="22"/>
              </w:rPr>
              <w:t>Project partner</w:t>
            </w:r>
          </w:p>
        </w:tc>
        <w:tc>
          <w:tcPr>
            <w:tcW w:w="2410" w:type="dxa"/>
            <w:vAlign w:val="center"/>
          </w:tcPr>
          <w:p w14:paraId="16FA9B8B" w14:textId="269EB200" w:rsidR="0047783A" w:rsidRPr="003969BA" w:rsidRDefault="00906CAE" w:rsidP="00906CAE">
            <w:pPr>
              <w:jc w:val="center"/>
              <w:rPr>
                <w:rFonts w:ascii="Times New Roman" w:hAnsi="Times New Roman"/>
                <w:sz w:val="22"/>
              </w:rPr>
            </w:pPr>
            <w:r w:rsidRPr="003969BA">
              <w:rPr>
                <w:rFonts w:ascii="Times New Roman" w:hAnsi="Times New Roman"/>
                <w:sz w:val="22"/>
              </w:rPr>
              <w:t>February</w:t>
            </w:r>
            <w:r w:rsidR="00406BD6" w:rsidRPr="003969BA">
              <w:rPr>
                <w:rFonts w:ascii="Times New Roman" w:hAnsi="Times New Roman"/>
                <w:sz w:val="22"/>
              </w:rPr>
              <w:t xml:space="preserve"> </w:t>
            </w:r>
            <w:r w:rsidRPr="003969BA">
              <w:rPr>
                <w:rFonts w:ascii="Times New Roman" w:hAnsi="Times New Roman"/>
                <w:sz w:val="22"/>
              </w:rPr>
              <w:t>2</w:t>
            </w:r>
            <w:r w:rsidR="003969BA" w:rsidRPr="003969BA">
              <w:rPr>
                <w:rFonts w:ascii="Times New Roman" w:hAnsi="Times New Roman"/>
                <w:sz w:val="22"/>
              </w:rPr>
              <w:t>1</w:t>
            </w:r>
            <w:r w:rsidR="003969BA" w:rsidRPr="003969BA">
              <w:rPr>
                <w:rFonts w:ascii="Times New Roman" w:hAnsi="Times New Roman"/>
                <w:sz w:val="22"/>
                <w:vertAlign w:val="superscript"/>
              </w:rPr>
              <w:t>st</w:t>
            </w:r>
            <w:r w:rsidR="00406BD6" w:rsidRPr="003969BA">
              <w:rPr>
                <w:rFonts w:ascii="Times New Roman" w:hAnsi="Times New Roman"/>
                <w:sz w:val="22"/>
              </w:rPr>
              <w:t xml:space="preserve"> 202</w:t>
            </w:r>
            <w:r w:rsidR="00A5368C" w:rsidRPr="003969BA">
              <w:rPr>
                <w:rFonts w:ascii="Times New Roman" w:hAnsi="Times New Roman"/>
                <w:sz w:val="22"/>
              </w:rPr>
              <w:t>5</w:t>
            </w:r>
          </w:p>
        </w:tc>
        <w:tc>
          <w:tcPr>
            <w:tcW w:w="2268" w:type="dxa"/>
            <w:vAlign w:val="center"/>
          </w:tcPr>
          <w:p w14:paraId="272DF146" w14:textId="24CA6255" w:rsidR="0047783A" w:rsidRPr="003969BA" w:rsidRDefault="00406BD6" w:rsidP="00406BD6">
            <w:pPr>
              <w:jc w:val="center"/>
              <w:rPr>
                <w:rFonts w:ascii="Times New Roman" w:hAnsi="Times New Roman"/>
                <w:sz w:val="22"/>
              </w:rPr>
            </w:pPr>
            <w:r w:rsidRPr="003969BA">
              <w:rPr>
                <w:rFonts w:ascii="Times New Roman" w:hAnsi="Times New Roman"/>
                <w:sz w:val="22"/>
              </w:rPr>
              <w:t>20:00 local time</w:t>
            </w:r>
          </w:p>
        </w:tc>
      </w:tr>
      <w:tr w:rsidR="0047783A" w:rsidRPr="00E82463" w14:paraId="671E91AF" w14:textId="77777777" w:rsidTr="003969BA">
        <w:tc>
          <w:tcPr>
            <w:tcW w:w="3969" w:type="dxa"/>
            <w:shd w:val="pct10" w:color="auto" w:fill="FFFFFF"/>
          </w:tcPr>
          <w:p w14:paraId="63DA5B00" w14:textId="77777777" w:rsidR="0047783A" w:rsidRPr="00E82463" w:rsidRDefault="0047783A">
            <w:pPr>
              <w:rPr>
                <w:rFonts w:ascii="Times New Roman" w:hAnsi="Times New Roman"/>
                <w:b/>
                <w:sz w:val="22"/>
              </w:rPr>
            </w:pPr>
            <w:r w:rsidRPr="00E82463">
              <w:rPr>
                <w:rFonts w:ascii="Times New Roman" w:hAnsi="Times New Roman"/>
                <w:b/>
                <w:sz w:val="22"/>
              </w:rPr>
              <w:t xml:space="preserve">Last date on which clarifications are issued by the </w:t>
            </w:r>
            <w:r w:rsidR="003A5B8F">
              <w:rPr>
                <w:rFonts w:ascii="Times New Roman" w:hAnsi="Times New Roman"/>
                <w:b/>
                <w:sz w:val="22"/>
              </w:rPr>
              <w:t>Project partner</w:t>
            </w:r>
          </w:p>
        </w:tc>
        <w:tc>
          <w:tcPr>
            <w:tcW w:w="2410" w:type="dxa"/>
            <w:vAlign w:val="center"/>
          </w:tcPr>
          <w:p w14:paraId="4AE1EDA2" w14:textId="399339B6" w:rsidR="0047783A" w:rsidRPr="003969BA" w:rsidRDefault="003969BA" w:rsidP="00906CAE">
            <w:pPr>
              <w:jc w:val="center"/>
              <w:rPr>
                <w:rFonts w:ascii="Times New Roman" w:hAnsi="Times New Roman"/>
                <w:sz w:val="22"/>
              </w:rPr>
            </w:pPr>
            <w:r w:rsidRPr="003969BA">
              <w:rPr>
                <w:rFonts w:ascii="Times New Roman" w:hAnsi="Times New Roman"/>
                <w:sz w:val="22"/>
              </w:rPr>
              <w:t>March 31</w:t>
            </w:r>
            <w:r w:rsidRPr="003969BA">
              <w:rPr>
                <w:rFonts w:ascii="Times New Roman" w:hAnsi="Times New Roman"/>
                <w:sz w:val="22"/>
                <w:vertAlign w:val="superscript"/>
              </w:rPr>
              <w:t>st</w:t>
            </w:r>
            <w:r w:rsidR="00906CAE" w:rsidRPr="003969BA">
              <w:rPr>
                <w:rFonts w:ascii="Times New Roman" w:hAnsi="Times New Roman"/>
                <w:sz w:val="22"/>
              </w:rPr>
              <w:t xml:space="preserve"> 2025</w:t>
            </w:r>
          </w:p>
        </w:tc>
        <w:tc>
          <w:tcPr>
            <w:tcW w:w="2268" w:type="dxa"/>
            <w:vAlign w:val="center"/>
          </w:tcPr>
          <w:p w14:paraId="58664980" w14:textId="77777777" w:rsidR="0047783A" w:rsidRPr="003969BA" w:rsidRDefault="0047783A" w:rsidP="003969BA">
            <w:pPr>
              <w:jc w:val="center"/>
              <w:rPr>
                <w:rFonts w:ascii="Times New Roman" w:hAnsi="Times New Roman"/>
                <w:sz w:val="22"/>
              </w:rPr>
            </w:pPr>
            <w:r w:rsidRPr="003969BA">
              <w:rPr>
                <w:rFonts w:ascii="Times New Roman" w:hAnsi="Times New Roman"/>
                <w:sz w:val="22"/>
              </w:rPr>
              <w:t>-</w:t>
            </w:r>
          </w:p>
        </w:tc>
      </w:tr>
      <w:tr w:rsidR="00406BD6" w:rsidRPr="00E82463" w14:paraId="19F47F48" w14:textId="77777777" w:rsidTr="00A4424B">
        <w:tc>
          <w:tcPr>
            <w:tcW w:w="3969" w:type="dxa"/>
            <w:shd w:val="pct10" w:color="auto" w:fill="FFFFFF"/>
          </w:tcPr>
          <w:p w14:paraId="1AC7CCC7" w14:textId="77777777" w:rsidR="00406BD6" w:rsidRPr="00E82463" w:rsidRDefault="00406BD6" w:rsidP="00406BD6">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E07BED6" w14:textId="2C270258" w:rsidR="00406BD6" w:rsidRPr="003969BA" w:rsidRDefault="003969BA" w:rsidP="00906CAE">
            <w:pPr>
              <w:jc w:val="center"/>
              <w:rPr>
                <w:rFonts w:ascii="Times New Roman" w:hAnsi="Times New Roman"/>
                <w:sz w:val="22"/>
              </w:rPr>
            </w:pPr>
            <w:r w:rsidRPr="003969BA">
              <w:rPr>
                <w:rFonts w:ascii="Times New Roman" w:hAnsi="Times New Roman"/>
                <w:sz w:val="22"/>
              </w:rPr>
              <w:t>April</w:t>
            </w:r>
            <w:r w:rsidR="00406BD6" w:rsidRPr="003969BA">
              <w:rPr>
                <w:rFonts w:ascii="Times New Roman" w:hAnsi="Times New Roman"/>
                <w:sz w:val="22"/>
              </w:rPr>
              <w:t xml:space="preserve"> </w:t>
            </w:r>
            <w:r w:rsidR="00906CAE" w:rsidRPr="003969BA">
              <w:rPr>
                <w:rFonts w:ascii="Times New Roman" w:hAnsi="Times New Roman"/>
                <w:sz w:val="22"/>
              </w:rPr>
              <w:t>1</w:t>
            </w:r>
            <w:r>
              <w:rPr>
                <w:rFonts w:ascii="Times New Roman" w:hAnsi="Times New Roman"/>
                <w:sz w:val="22"/>
              </w:rPr>
              <w:t>0</w:t>
            </w:r>
            <w:r w:rsidR="00406BD6" w:rsidRPr="003969BA">
              <w:rPr>
                <w:rFonts w:ascii="Times New Roman" w:hAnsi="Times New Roman"/>
                <w:sz w:val="22"/>
                <w:vertAlign w:val="superscript"/>
              </w:rPr>
              <w:t>th</w:t>
            </w:r>
            <w:r w:rsidR="00406BD6" w:rsidRPr="003969BA">
              <w:rPr>
                <w:rFonts w:ascii="Times New Roman" w:hAnsi="Times New Roman"/>
                <w:sz w:val="22"/>
              </w:rPr>
              <w:t xml:space="preserve"> 202</w:t>
            </w:r>
            <w:r w:rsidR="00A5368C" w:rsidRPr="003969BA">
              <w:rPr>
                <w:rFonts w:ascii="Times New Roman" w:hAnsi="Times New Roman"/>
                <w:sz w:val="22"/>
              </w:rPr>
              <w:t>5</w:t>
            </w:r>
          </w:p>
        </w:tc>
        <w:tc>
          <w:tcPr>
            <w:tcW w:w="2268" w:type="dxa"/>
          </w:tcPr>
          <w:p w14:paraId="0A312210" w14:textId="063303AC" w:rsidR="00406BD6" w:rsidRPr="003969BA" w:rsidRDefault="00406BD6" w:rsidP="00406BD6">
            <w:pPr>
              <w:jc w:val="center"/>
              <w:rPr>
                <w:rFonts w:ascii="Times New Roman" w:hAnsi="Times New Roman"/>
                <w:sz w:val="22"/>
              </w:rPr>
            </w:pPr>
            <w:r w:rsidRPr="003969BA">
              <w:rPr>
                <w:rFonts w:ascii="Times New Roman" w:hAnsi="Times New Roman"/>
                <w:sz w:val="22"/>
              </w:rPr>
              <w:t>13:00 local time</w:t>
            </w:r>
          </w:p>
        </w:tc>
      </w:tr>
      <w:tr w:rsidR="0047783A" w:rsidRPr="00E82463" w14:paraId="4E0FCF27" w14:textId="77777777" w:rsidTr="00A4424B">
        <w:tc>
          <w:tcPr>
            <w:tcW w:w="3969" w:type="dxa"/>
            <w:shd w:val="pct10" w:color="auto" w:fill="FFFFFF"/>
          </w:tcPr>
          <w:p w14:paraId="53C39ADD"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1218E27C" w14:textId="2D6314C6" w:rsidR="0047783A" w:rsidRPr="003969BA" w:rsidRDefault="003969BA" w:rsidP="00906CAE">
            <w:pPr>
              <w:jc w:val="center"/>
              <w:rPr>
                <w:rFonts w:ascii="Times New Roman" w:hAnsi="Times New Roman"/>
                <w:sz w:val="22"/>
              </w:rPr>
            </w:pPr>
            <w:r w:rsidRPr="003969BA">
              <w:rPr>
                <w:rFonts w:ascii="Times New Roman" w:hAnsi="Times New Roman"/>
                <w:sz w:val="22"/>
              </w:rPr>
              <w:t>April</w:t>
            </w:r>
            <w:r w:rsidR="00906CAE" w:rsidRPr="003969BA">
              <w:rPr>
                <w:rFonts w:ascii="Times New Roman" w:hAnsi="Times New Roman"/>
                <w:sz w:val="22"/>
              </w:rPr>
              <w:t xml:space="preserve"> 1</w:t>
            </w:r>
            <w:r w:rsidRPr="003969BA">
              <w:rPr>
                <w:rFonts w:ascii="Times New Roman" w:hAnsi="Times New Roman"/>
                <w:sz w:val="22"/>
              </w:rPr>
              <w:t>1</w:t>
            </w:r>
            <w:r w:rsidR="00906CAE" w:rsidRPr="003969BA">
              <w:rPr>
                <w:rFonts w:ascii="Times New Roman" w:hAnsi="Times New Roman"/>
                <w:sz w:val="22"/>
                <w:vertAlign w:val="superscript"/>
              </w:rPr>
              <w:t>th</w:t>
            </w:r>
            <w:r w:rsidR="00906CAE" w:rsidRPr="003969BA">
              <w:rPr>
                <w:rFonts w:ascii="Times New Roman" w:hAnsi="Times New Roman"/>
                <w:sz w:val="22"/>
              </w:rPr>
              <w:t xml:space="preserve"> 2025</w:t>
            </w:r>
          </w:p>
        </w:tc>
        <w:tc>
          <w:tcPr>
            <w:tcW w:w="2268" w:type="dxa"/>
          </w:tcPr>
          <w:p w14:paraId="5FB56C7D" w14:textId="7DB2BEB1" w:rsidR="0047783A" w:rsidRPr="003969BA" w:rsidRDefault="003969BA" w:rsidP="00A4424B">
            <w:pPr>
              <w:jc w:val="center"/>
              <w:rPr>
                <w:rFonts w:ascii="Times New Roman" w:hAnsi="Times New Roman"/>
                <w:sz w:val="22"/>
              </w:rPr>
            </w:pPr>
            <w:r w:rsidRPr="003969BA">
              <w:rPr>
                <w:rFonts w:ascii="Times New Roman" w:hAnsi="Times New Roman"/>
                <w:sz w:val="22"/>
              </w:rPr>
              <w:t>10</w:t>
            </w:r>
            <w:r w:rsidR="00406BD6" w:rsidRPr="003969BA">
              <w:rPr>
                <w:rFonts w:ascii="Times New Roman" w:hAnsi="Times New Roman"/>
                <w:sz w:val="22"/>
              </w:rPr>
              <w:t>:00 local time</w:t>
            </w:r>
          </w:p>
        </w:tc>
      </w:tr>
      <w:tr w:rsidR="0047783A" w:rsidRPr="00E82463" w14:paraId="46D7559E" w14:textId="77777777" w:rsidTr="00406BD6">
        <w:tc>
          <w:tcPr>
            <w:tcW w:w="3969" w:type="dxa"/>
            <w:shd w:val="pct10" w:color="auto" w:fill="FFFFFF"/>
          </w:tcPr>
          <w:p w14:paraId="4F8AD98B"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14:paraId="1CC88330" w14:textId="1A6BC525" w:rsidR="0047783A" w:rsidRPr="003969BA" w:rsidRDefault="003969BA" w:rsidP="003969BA">
            <w:pPr>
              <w:tabs>
                <w:tab w:val="left" w:pos="851"/>
              </w:tabs>
              <w:jc w:val="center"/>
              <w:rPr>
                <w:rFonts w:ascii="Times New Roman" w:hAnsi="Times New Roman"/>
                <w:sz w:val="22"/>
              </w:rPr>
            </w:pPr>
            <w:r w:rsidRPr="003969BA">
              <w:rPr>
                <w:rFonts w:ascii="Times New Roman" w:hAnsi="Times New Roman"/>
                <w:sz w:val="22"/>
              </w:rPr>
              <w:t>April</w:t>
            </w:r>
            <w:r w:rsidR="00906CAE" w:rsidRPr="003969BA">
              <w:rPr>
                <w:rFonts w:ascii="Times New Roman" w:hAnsi="Times New Roman"/>
                <w:sz w:val="22"/>
              </w:rPr>
              <w:t xml:space="preserve"> 1</w:t>
            </w:r>
            <w:r w:rsidRPr="003969BA">
              <w:rPr>
                <w:rFonts w:ascii="Times New Roman" w:hAnsi="Times New Roman"/>
                <w:sz w:val="22"/>
              </w:rPr>
              <w:t>1</w:t>
            </w:r>
            <w:r w:rsidR="00906CAE" w:rsidRPr="003969BA">
              <w:rPr>
                <w:rFonts w:ascii="Times New Roman" w:hAnsi="Times New Roman"/>
                <w:sz w:val="22"/>
                <w:vertAlign w:val="superscript"/>
              </w:rPr>
              <w:t>th</w:t>
            </w:r>
            <w:r w:rsidR="00906CAE" w:rsidRPr="003969BA">
              <w:rPr>
                <w:rFonts w:ascii="Times New Roman" w:hAnsi="Times New Roman"/>
                <w:sz w:val="22"/>
              </w:rPr>
              <w:t xml:space="preserve"> 2025</w:t>
            </w:r>
          </w:p>
        </w:tc>
        <w:tc>
          <w:tcPr>
            <w:tcW w:w="2268" w:type="dxa"/>
            <w:vAlign w:val="center"/>
          </w:tcPr>
          <w:p w14:paraId="535D8C2C" w14:textId="77777777" w:rsidR="0047783A" w:rsidRPr="003969BA" w:rsidRDefault="0047783A" w:rsidP="00406BD6">
            <w:pPr>
              <w:tabs>
                <w:tab w:val="left" w:pos="851"/>
              </w:tabs>
              <w:jc w:val="center"/>
              <w:rPr>
                <w:rFonts w:ascii="Times New Roman" w:hAnsi="Times New Roman"/>
                <w:sz w:val="22"/>
              </w:rPr>
            </w:pPr>
            <w:r w:rsidRPr="003969BA">
              <w:rPr>
                <w:rFonts w:ascii="Times New Roman" w:hAnsi="Times New Roman"/>
                <w:sz w:val="22"/>
              </w:rPr>
              <w:t>-</w:t>
            </w:r>
          </w:p>
        </w:tc>
      </w:tr>
      <w:tr w:rsidR="0047783A" w:rsidRPr="00E82463" w14:paraId="33A23B56" w14:textId="77777777" w:rsidTr="00406BD6">
        <w:tc>
          <w:tcPr>
            <w:tcW w:w="3969" w:type="dxa"/>
            <w:shd w:val="pct10" w:color="auto" w:fill="FFFFFF"/>
          </w:tcPr>
          <w:p w14:paraId="4DFC5BE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14:paraId="655D732B" w14:textId="31CBA887" w:rsidR="0047783A" w:rsidRPr="003969BA" w:rsidRDefault="003969BA" w:rsidP="00906CAE">
            <w:pPr>
              <w:tabs>
                <w:tab w:val="left" w:pos="851"/>
              </w:tabs>
              <w:jc w:val="center"/>
              <w:rPr>
                <w:rFonts w:ascii="Times New Roman" w:hAnsi="Times New Roman"/>
                <w:sz w:val="22"/>
              </w:rPr>
            </w:pPr>
            <w:r w:rsidRPr="003969BA">
              <w:rPr>
                <w:rFonts w:ascii="Times New Roman" w:hAnsi="Times New Roman"/>
                <w:sz w:val="22"/>
              </w:rPr>
              <w:t>April</w:t>
            </w:r>
            <w:r w:rsidR="00906CAE" w:rsidRPr="003969BA">
              <w:rPr>
                <w:rFonts w:ascii="Times New Roman" w:hAnsi="Times New Roman"/>
                <w:sz w:val="22"/>
              </w:rPr>
              <w:t xml:space="preserve"> 1</w:t>
            </w:r>
            <w:r w:rsidRPr="003969BA">
              <w:rPr>
                <w:rFonts w:ascii="Times New Roman" w:hAnsi="Times New Roman"/>
                <w:sz w:val="22"/>
              </w:rPr>
              <w:t>4</w:t>
            </w:r>
            <w:r w:rsidR="00906CAE" w:rsidRPr="003969BA">
              <w:rPr>
                <w:rFonts w:ascii="Times New Roman" w:hAnsi="Times New Roman"/>
                <w:sz w:val="22"/>
                <w:vertAlign w:val="superscript"/>
              </w:rPr>
              <w:t>th</w:t>
            </w:r>
            <w:r w:rsidR="00906CAE" w:rsidRPr="003969BA">
              <w:rPr>
                <w:rFonts w:ascii="Times New Roman" w:hAnsi="Times New Roman"/>
                <w:sz w:val="22"/>
              </w:rPr>
              <w:t xml:space="preserve"> 2025</w:t>
            </w:r>
          </w:p>
        </w:tc>
        <w:tc>
          <w:tcPr>
            <w:tcW w:w="2268" w:type="dxa"/>
          </w:tcPr>
          <w:p w14:paraId="4D182DCF" w14:textId="77777777" w:rsidR="0047783A" w:rsidRPr="003969BA" w:rsidRDefault="0047783A" w:rsidP="00406BD6">
            <w:pPr>
              <w:tabs>
                <w:tab w:val="left" w:pos="851"/>
              </w:tabs>
              <w:jc w:val="center"/>
              <w:rPr>
                <w:rFonts w:ascii="Times New Roman" w:hAnsi="Times New Roman"/>
                <w:sz w:val="22"/>
              </w:rPr>
            </w:pPr>
            <w:r w:rsidRPr="003969BA">
              <w:rPr>
                <w:rFonts w:ascii="Times New Roman" w:hAnsi="Times New Roman"/>
                <w:sz w:val="22"/>
              </w:rPr>
              <w:t>-</w:t>
            </w:r>
          </w:p>
        </w:tc>
      </w:tr>
    </w:tbl>
    <w:p w14:paraId="71CB239D" w14:textId="77777777" w:rsidR="0047783A"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14:paraId="192221EB" w14:textId="77777777" w:rsidR="0047783A" w:rsidRPr="00E82463" w:rsidRDefault="0047783A" w:rsidP="00E700D5">
      <w:pPr>
        <w:pStyle w:val="Heading1"/>
      </w:pPr>
      <w:bookmarkStart w:id="6" w:name="_Toc42488072"/>
      <w:bookmarkEnd w:id="5"/>
      <w:r w:rsidRPr="00E82463">
        <w:t>Participation</w:t>
      </w:r>
      <w:bookmarkEnd w:id="6"/>
    </w:p>
    <w:p w14:paraId="4D7BECCB" w14:textId="1CDE81E0" w:rsidR="00096BD5" w:rsidRPr="008B6A30" w:rsidRDefault="0047783A" w:rsidP="00F5542A">
      <w:pPr>
        <w:pStyle w:val="Blockquote"/>
        <w:ind w:left="709" w:right="1" w:hanging="567"/>
        <w:jc w:val="both"/>
        <w:rPr>
          <w:rFonts w:ascii="Times New Roman" w:hAnsi="Times New Roman"/>
          <w:sz w:val="22"/>
          <w:szCs w:val="22"/>
          <w:lang w:val="en-GB"/>
        </w:rPr>
      </w:pPr>
      <w:r w:rsidRPr="00E30FFA">
        <w:rPr>
          <w:sz w:val="22"/>
          <w:szCs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legal persons which are effectively established in the participating countries, other Member States, other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Pr>
          <w:rFonts w:ascii="Times New Roman" w:hAnsi="Times New Roman"/>
          <w:sz w:val="22"/>
          <w:szCs w:val="22"/>
          <w:lang w:val="en-GB"/>
        </w:rPr>
        <w:t xml:space="preserve"> </w:t>
      </w:r>
    </w:p>
    <w:p w14:paraId="2637F8F8" w14:textId="77777777" w:rsidR="0047783A" w:rsidRPr="00E82463" w:rsidRDefault="00C87B45" w:rsidP="008B6A30">
      <w:pPr>
        <w:pStyle w:val="PRAGHeading2"/>
        <w:numPr>
          <w:ilvl w:val="0"/>
          <w:numId w:val="0"/>
        </w:numPr>
        <w:ind w:left="567" w:hanging="567"/>
        <w:jc w:val="both"/>
        <w:rPr>
          <w:lang w:val="en-GB"/>
        </w:rPr>
      </w:pPr>
      <w:r w:rsidRPr="009205DE" w:rsidDel="00096BD5">
        <w:rPr>
          <w:sz w:val="22"/>
          <w:szCs w:val="22"/>
          <w:lang w:val="en-GB"/>
        </w:rPr>
        <w:t xml:space="preserve"> </w:t>
      </w:r>
      <w:r w:rsidR="0047783A" w:rsidRPr="009205DE">
        <w:rPr>
          <w:sz w:val="22"/>
          <w:lang w:val="en-GB"/>
        </w:rPr>
        <w:t>3.2</w:t>
      </w:r>
      <w:r w:rsidR="0047783A" w:rsidRPr="009205DE">
        <w:rPr>
          <w:sz w:val="22"/>
          <w:lang w:val="en-GB"/>
        </w:rPr>
        <w:tab/>
      </w:r>
      <w:r w:rsidR="007609B6" w:rsidRPr="009205DE">
        <w:rPr>
          <w:sz w:val="22"/>
          <w:szCs w:val="22"/>
          <w:lang w:val="en-GB"/>
        </w:rPr>
        <w:t>n/a</w:t>
      </w:r>
    </w:p>
    <w:p w14:paraId="4C571809"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w:t>
      </w:r>
      <w:r w:rsidR="007A0C47" w:rsidRPr="00AF31AE">
        <w:rPr>
          <w:rFonts w:ascii="Times New Roman" w:hAnsi="Times New Roman"/>
          <w:sz w:val="22"/>
          <w:lang w:val="en-GB"/>
        </w:rPr>
        <w:lastRenderedPageBreak/>
        <w:t xml:space="preserve">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14:paraId="4441F839" w14:textId="77777777"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C412EA">
        <w:rPr>
          <w:rFonts w:ascii="Times New Roman" w:hAnsi="Times New Roman"/>
          <w:sz w:val="22"/>
          <w:szCs w:val="22"/>
          <w:lang w:val="en-GB"/>
        </w:rPr>
        <w:t xml:space="preserve">In the cases listed in </w:t>
      </w:r>
      <w:r w:rsidR="00C87B45" w:rsidRPr="00C412EA">
        <w:rPr>
          <w:rFonts w:ascii="Times New Roman" w:hAnsi="Times New Roman"/>
          <w:noProof/>
          <w:sz w:val="22"/>
          <w:szCs w:val="22"/>
          <w:lang w:val="en-GB"/>
        </w:rPr>
        <w:t>Declaration on honour on exclusion criteria and selection criteria</w:t>
      </w:r>
      <w:r w:rsidR="00C87B45" w:rsidRPr="00C412EA">
        <w:rPr>
          <w:rFonts w:ascii="Times New Roman" w:hAnsi="Times New Roman"/>
          <w:sz w:val="22"/>
          <w:szCs w:val="22"/>
          <w:lang w:val="en-GB"/>
        </w:rPr>
        <w:t xml:space="preserve"> tenderers may be excluded from the procedure.</w:t>
      </w:r>
    </w:p>
    <w:p w14:paraId="31DC6C36"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703034B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E82463" w:rsidRDefault="0047783A" w:rsidP="00E700D5">
      <w:pPr>
        <w:pStyle w:val="Heading1"/>
      </w:pPr>
      <w:bookmarkStart w:id="7" w:name="_Toc42488073"/>
      <w:r w:rsidRPr="00E82463">
        <w:t>Origi</w:t>
      </w:r>
      <w:r w:rsidR="007609B6">
        <w:t>n</w:t>
      </w:r>
      <w:bookmarkEnd w:id="7"/>
    </w:p>
    <w:p w14:paraId="5DFDCA6C" w14:textId="1F292719"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All supplies purchased under a procurement contract, or in accordance with a grant agreement, financed under IPA II</w:t>
      </w:r>
      <w:r w:rsidR="00C412EA">
        <w:rPr>
          <w:rFonts w:ascii="Times New Roman" w:hAnsi="Times New Roman"/>
          <w:sz w:val="22"/>
          <w:szCs w:val="22"/>
          <w:lang w:val="en-GB"/>
        </w:rPr>
        <w:t>I</w:t>
      </w:r>
      <w:r w:rsidR="00F5542A" w:rsidRPr="00F5542A">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E82463" w:rsidRDefault="0047783A" w:rsidP="00E700D5">
      <w:pPr>
        <w:pStyle w:val="Heading1"/>
      </w:pPr>
      <w:bookmarkStart w:id="8" w:name="_Toc42488074"/>
      <w:r w:rsidRPr="00E82463">
        <w:t xml:space="preserve">Type of </w:t>
      </w:r>
      <w:proofErr w:type="spellStart"/>
      <w:r w:rsidRPr="00E82463">
        <w:t>contract</w:t>
      </w:r>
      <w:bookmarkEnd w:id="8"/>
      <w:proofErr w:type="spellEnd"/>
    </w:p>
    <w:p w14:paraId="27EF6031" w14:textId="386B5F76" w:rsidR="0047783A" w:rsidRDefault="0047783A" w:rsidP="0047783A">
      <w:pPr>
        <w:pStyle w:val="Heading2"/>
        <w:keepNext w:val="0"/>
        <w:ind w:left="567"/>
        <w:jc w:val="both"/>
        <w:rPr>
          <w:rFonts w:ascii="Times New Roman" w:hAnsi="Times New Roman"/>
          <w:sz w:val="22"/>
          <w:lang w:val="en-GB"/>
        </w:rPr>
      </w:pPr>
      <w:proofErr w:type="gramStart"/>
      <w:r w:rsidRPr="009205DE">
        <w:rPr>
          <w:rFonts w:ascii="Times New Roman" w:hAnsi="Times New Roman"/>
          <w:sz w:val="22"/>
          <w:lang w:val="en-GB"/>
        </w:rPr>
        <w:t>unit-price</w:t>
      </w:r>
      <w:proofErr w:type="gramEnd"/>
      <w:r w:rsidR="00D8732D">
        <w:rPr>
          <w:rFonts w:ascii="Times New Roman" w:hAnsi="Times New Roman"/>
          <w:sz w:val="22"/>
          <w:lang w:val="en-GB"/>
        </w:rPr>
        <w:t xml:space="preserve"> </w:t>
      </w:r>
    </w:p>
    <w:p w14:paraId="22264C10" w14:textId="77777777" w:rsidR="0047783A" w:rsidRPr="00C76C92" w:rsidRDefault="0047783A" w:rsidP="00E700D5">
      <w:pPr>
        <w:pStyle w:val="Heading1"/>
        <w:rPr>
          <w:sz w:val="22"/>
          <w:szCs w:val="22"/>
        </w:rPr>
      </w:pPr>
      <w:bookmarkStart w:id="9" w:name="_Toc42488075"/>
      <w:proofErr w:type="spellStart"/>
      <w:r w:rsidRPr="00C76C92">
        <w:rPr>
          <w:sz w:val="22"/>
          <w:szCs w:val="22"/>
        </w:rPr>
        <w:t>Currency</w:t>
      </w:r>
      <w:bookmarkEnd w:id="9"/>
      <w:proofErr w:type="spellEnd"/>
    </w:p>
    <w:p w14:paraId="3240CD44" w14:textId="347C91F6" w:rsidR="0047783A" w:rsidRPr="00C76C92" w:rsidRDefault="0047783A" w:rsidP="0047783A">
      <w:pPr>
        <w:pStyle w:val="Heading2"/>
        <w:keepNext w:val="0"/>
        <w:ind w:left="567"/>
        <w:jc w:val="both"/>
        <w:rPr>
          <w:rFonts w:ascii="Times New Roman" w:hAnsi="Times New Roman"/>
          <w:bCs/>
          <w:sz w:val="22"/>
          <w:szCs w:val="22"/>
          <w:lang w:val="en-GB"/>
        </w:rPr>
      </w:pPr>
      <w:r w:rsidRPr="00C76C92">
        <w:rPr>
          <w:rFonts w:ascii="Times New Roman" w:hAnsi="Times New Roman"/>
          <w:sz w:val="22"/>
          <w:szCs w:val="22"/>
          <w:lang w:val="en-GB"/>
        </w:rPr>
        <w:t xml:space="preserve">Tenders must be presented in </w:t>
      </w:r>
      <w:r w:rsidR="009205DE" w:rsidRPr="009205DE">
        <w:rPr>
          <w:rFonts w:ascii="Times New Roman" w:hAnsi="Times New Roman"/>
          <w:b/>
          <w:sz w:val="22"/>
          <w:szCs w:val="22"/>
          <w:lang w:val="en-GB"/>
        </w:rPr>
        <w:t>RSD</w:t>
      </w:r>
      <w:r w:rsidR="00904D27" w:rsidRPr="00C76C92">
        <w:rPr>
          <w:rFonts w:ascii="Times New Roman" w:hAnsi="Times New Roman"/>
          <w:bCs/>
          <w:sz w:val="22"/>
          <w:szCs w:val="22"/>
          <w:lang w:val="en-GB"/>
        </w:rPr>
        <w:t xml:space="preserve">. </w:t>
      </w:r>
    </w:p>
    <w:p w14:paraId="37692C10" w14:textId="77777777" w:rsidR="0047783A" w:rsidRPr="00E82463" w:rsidRDefault="0047783A" w:rsidP="00E700D5">
      <w:pPr>
        <w:pStyle w:val="Heading1"/>
      </w:pPr>
      <w:bookmarkStart w:id="10" w:name="_Toc42488076"/>
      <w:r w:rsidRPr="00E82463">
        <w:t>Lots</w:t>
      </w:r>
      <w:bookmarkEnd w:id="10"/>
    </w:p>
    <w:p w14:paraId="5AF2BA2C" w14:textId="5BB1EE74" w:rsidR="0047783A" w:rsidRPr="00406BD6" w:rsidRDefault="0047783A" w:rsidP="00E82463">
      <w:pPr>
        <w:pStyle w:val="Heading2"/>
        <w:keepNext w:val="0"/>
        <w:ind w:left="567" w:hanging="567"/>
        <w:jc w:val="both"/>
        <w:rPr>
          <w:rFonts w:ascii="Times New Roman" w:hAnsi="Times New Roman"/>
          <w:sz w:val="22"/>
          <w:lang w:val="en-GB"/>
        </w:rPr>
      </w:pPr>
      <w:r w:rsidRPr="00406BD6">
        <w:rPr>
          <w:rFonts w:ascii="Times New Roman" w:hAnsi="Times New Roman"/>
          <w:sz w:val="22"/>
          <w:lang w:val="en-GB"/>
        </w:rPr>
        <w:t>7.1</w:t>
      </w:r>
      <w:r w:rsidRPr="00406BD6">
        <w:rPr>
          <w:rFonts w:ascii="Times New Roman" w:hAnsi="Times New Roman"/>
          <w:sz w:val="22"/>
          <w:lang w:val="en-GB"/>
        </w:rPr>
        <w:tab/>
        <w:t>The tenderer may submit a tender for one lot, several or all of the lots.</w:t>
      </w:r>
    </w:p>
    <w:p w14:paraId="2CDD2219" w14:textId="77777777" w:rsidR="0047783A" w:rsidRPr="00406BD6" w:rsidRDefault="0047783A" w:rsidP="00E82463">
      <w:pPr>
        <w:pStyle w:val="Heading2"/>
        <w:keepNext w:val="0"/>
        <w:ind w:left="567" w:hanging="567"/>
        <w:jc w:val="both"/>
        <w:rPr>
          <w:rFonts w:ascii="Times New Roman" w:hAnsi="Times New Roman"/>
          <w:lang w:val="en-GB"/>
        </w:rPr>
      </w:pPr>
      <w:r w:rsidRPr="00406BD6">
        <w:rPr>
          <w:rFonts w:ascii="Times New Roman" w:hAnsi="Times New Roman"/>
          <w:sz w:val="22"/>
          <w:lang w:val="en-GB"/>
        </w:rPr>
        <w:t>7.2</w:t>
      </w:r>
      <w:r w:rsidRPr="00406BD6">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406BD6">
        <w:rPr>
          <w:rFonts w:ascii="Times New Roman" w:hAnsi="Times New Roman"/>
          <w:sz w:val="22"/>
          <w:lang w:val="en-GB"/>
        </w:rPr>
        <w:t xml:space="preserve">be considered </w:t>
      </w:r>
      <w:r w:rsidRPr="00406BD6">
        <w:rPr>
          <w:rFonts w:ascii="Times New Roman" w:hAnsi="Times New Roman"/>
          <w:sz w:val="22"/>
          <w:lang w:val="en-GB"/>
        </w:rPr>
        <w:t xml:space="preserve">for part of the quantities required. If </w:t>
      </w:r>
      <w:r w:rsidRPr="00406BD6">
        <w:rPr>
          <w:rFonts w:ascii="Times New Roman" w:hAnsi="Times New Roman"/>
          <w:sz w:val="22"/>
          <w:lang w:val="en-GB"/>
        </w:rPr>
        <w:lastRenderedPageBreak/>
        <w:t>the tenderer is awarded more than one lot, a single contract may be concluded covering all those lots.</w:t>
      </w:r>
    </w:p>
    <w:p w14:paraId="3A71D314" w14:textId="77777777" w:rsidR="0047783A" w:rsidRPr="00406BD6" w:rsidRDefault="0047783A" w:rsidP="00E82463">
      <w:pPr>
        <w:pStyle w:val="Heading2"/>
        <w:keepNext w:val="0"/>
        <w:ind w:left="567" w:hanging="567"/>
        <w:jc w:val="both"/>
        <w:rPr>
          <w:rFonts w:ascii="Times New Roman" w:hAnsi="Times New Roman"/>
          <w:sz w:val="22"/>
          <w:lang w:val="en-GB"/>
        </w:rPr>
      </w:pPr>
      <w:r w:rsidRPr="00406BD6">
        <w:rPr>
          <w:rFonts w:ascii="Times New Roman" w:hAnsi="Times New Roman"/>
          <w:sz w:val="22"/>
          <w:lang w:val="en-GB"/>
        </w:rPr>
        <w:t>7.3</w:t>
      </w:r>
      <w:r w:rsidRPr="00406BD6">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3BBB705F" w14:textId="61A1419A" w:rsidR="0047783A" w:rsidRPr="00E82463" w:rsidRDefault="0047783A" w:rsidP="00E82463">
      <w:pPr>
        <w:pStyle w:val="Heading2"/>
        <w:keepNext w:val="0"/>
        <w:ind w:left="567" w:hanging="567"/>
        <w:jc w:val="both"/>
        <w:rPr>
          <w:rFonts w:ascii="Times New Roman" w:hAnsi="Times New Roman"/>
          <w:lang w:val="en-GB"/>
        </w:rPr>
      </w:pPr>
      <w:r w:rsidRPr="00406BD6">
        <w:rPr>
          <w:rFonts w:ascii="Times New Roman" w:hAnsi="Times New Roman"/>
          <w:sz w:val="22"/>
          <w:szCs w:val="22"/>
          <w:lang w:val="en-GB"/>
        </w:rPr>
        <w:t>7.4</w:t>
      </w:r>
      <w:r w:rsidRPr="00406BD6">
        <w:rPr>
          <w:rFonts w:ascii="Times New Roman" w:hAnsi="Times New Roman"/>
          <w:sz w:val="22"/>
          <w:szCs w:val="22"/>
          <w:lang w:val="en-GB"/>
        </w:rPr>
        <w:tab/>
        <w:t xml:space="preserve">Contracts will be awarded lot by lot, but the </w:t>
      </w:r>
      <w:r w:rsidR="003A5B8F" w:rsidRPr="00406BD6">
        <w:rPr>
          <w:rFonts w:ascii="Times New Roman" w:hAnsi="Times New Roman"/>
          <w:sz w:val="22"/>
          <w:szCs w:val="22"/>
          <w:lang w:val="en-GB"/>
        </w:rPr>
        <w:t>Project partner</w:t>
      </w:r>
      <w:r w:rsidRPr="00406BD6">
        <w:rPr>
          <w:rFonts w:ascii="Times New Roman" w:hAnsi="Times New Roman"/>
          <w:sz w:val="22"/>
          <w:szCs w:val="22"/>
          <w:lang w:val="en-GB"/>
        </w:rPr>
        <w:t xml:space="preserve"> may select the most favourable overall solution after taking account of any discounts offered</w:t>
      </w:r>
      <w:r w:rsidR="00406BD6" w:rsidRPr="00406BD6">
        <w:rPr>
          <w:rFonts w:ascii="Times New Roman" w:hAnsi="Times New Roman"/>
          <w:lang w:val="en-GB"/>
        </w:rPr>
        <w:t>.</w:t>
      </w:r>
    </w:p>
    <w:p w14:paraId="20D2B8A4" w14:textId="77777777" w:rsidR="0047783A" w:rsidRPr="00E82463" w:rsidRDefault="0047783A" w:rsidP="00E700D5">
      <w:pPr>
        <w:pStyle w:val="Heading1"/>
      </w:pPr>
      <w:bookmarkStart w:id="11" w:name="_Toc42488077"/>
      <w:proofErr w:type="spellStart"/>
      <w:r w:rsidRPr="00E82463">
        <w:t>Period</w:t>
      </w:r>
      <w:proofErr w:type="spellEnd"/>
      <w:r w:rsidRPr="00E82463">
        <w:t xml:space="preserve"> of </w:t>
      </w:r>
      <w:proofErr w:type="spellStart"/>
      <w:r w:rsidRPr="00E82463">
        <w:t>validity</w:t>
      </w:r>
      <w:bookmarkEnd w:id="11"/>
      <w:proofErr w:type="spellEnd"/>
    </w:p>
    <w:p w14:paraId="4F02340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293098C"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14:paraId="7DE2164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657C7FA5" w14:textId="77777777" w:rsidR="0047783A" w:rsidRPr="00E82463" w:rsidRDefault="0047783A" w:rsidP="00E700D5">
      <w:pPr>
        <w:pStyle w:val="Heading1"/>
      </w:pPr>
      <w:bookmarkStart w:id="12" w:name="_Toc42488078"/>
      <w:bookmarkStart w:id="13" w:name="_Ref500330462"/>
      <w:proofErr w:type="spellStart"/>
      <w:r w:rsidRPr="00E82463">
        <w:t>Language</w:t>
      </w:r>
      <w:proofErr w:type="spellEnd"/>
      <w:r w:rsidRPr="00E82463">
        <w:t xml:space="preserve"> of </w:t>
      </w:r>
      <w:bookmarkEnd w:id="12"/>
      <w:r w:rsidR="009A3A53" w:rsidRPr="00E82463">
        <w:t>tenders</w:t>
      </w:r>
    </w:p>
    <w:bookmarkEnd w:id="13"/>
    <w:p w14:paraId="7439DA72" w14:textId="77ADD73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w:t>
      </w:r>
      <w:r w:rsidRPr="00406BD6">
        <w:rPr>
          <w:rFonts w:ascii="Times New Roman" w:hAnsi="Times New Roman"/>
          <w:sz w:val="22"/>
          <w:lang w:val="en-GB"/>
        </w:rPr>
        <w:t>is English</w:t>
      </w:r>
      <w:r w:rsidR="00572412" w:rsidRPr="00406BD6">
        <w:rPr>
          <w:rFonts w:ascii="Times New Roman" w:hAnsi="Times New Roman"/>
          <w:sz w:val="22"/>
          <w:lang w:val="en-GB"/>
        </w:rPr>
        <w:t>.</w:t>
      </w:r>
    </w:p>
    <w:p w14:paraId="5ADCEDC3" w14:textId="62BCED08" w:rsidR="00452496" w:rsidRPr="00406BD6" w:rsidRDefault="00452496" w:rsidP="008B6A30">
      <w:pPr>
        <w:pStyle w:val="Heading2"/>
        <w:keepNext w:val="0"/>
        <w:widowControl w:val="0"/>
        <w:ind w:left="567"/>
        <w:jc w:val="both"/>
        <w:rPr>
          <w:rFonts w:ascii="Times New Roman" w:hAnsi="Times New Roman"/>
          <w:sz w:val="22"/>
          <w:szCs w:val="22"/>
          <w:lang w:val="en-GB"/>
        </w:rPr>
      </w:pPr>
      <w:r w:rsidRPr="00406BD6">
        <w:rPr>
          <w:rStyle w:val="Emphasis"/>
          <w:rFonts w:ascii="Times New Roman" w:hAnsi="Times New Roman"/>
          <w:i w:val="0"/>
          <w:sz w:val="22"/>
          <w:szCs w:val="22"/>
          <w:lang w:val="en-GB"/>
        </w:rPr>
        <w:t xml:space="preserve">Relevant experience (selection criteria) may be described in </w:t>
      </w:r>
      <w:r w:rsidR="00406BD6" w:rsidRPr="00406BD6">
        <w:rPr>
          <w:rStyle w:val="Emphasis"/>
          <w:rFonts w:ascii="Times New Roman" w:hAnsi="Times New Roman"/>
          <w:i w:val="0"/>
          <w:sz w:val="22"/>
          <w:szCs w:val="22"/>
          <w:lang w:val="en-GB"/>
        </w:rPr>
        <w:t>Serbian</w:t>
      </w:r>
      <w:r w:rsidRPr="00406BD6">
        <w:rPr>
          <w:rStyle w:val="Emphasis"/>
          <w:rFonts w:ascii="Times New Roman" w:hAnsi="Times New Roman"/>
          <w:i w:val="0"/>
          <w:sz w:val="22"/>
          <w:szCs w:val="22"/>
          <w:lang w:val="en-GB"/>
        </w:rPr>
        <w:t xml:space="preserve"> language. </w:t>
      </w:r>
    </w:p>
    <w:p w14:paraId="689A4766" w14:textId="3563B2C2" w:rsidR="00452496" w:rsidRPr="008B6A30" w:rsidRDefault="00452496" w:rsidP="008B6A30">
      <w:pPr>
        <w:pStyle w:val="Heading2"/>
        <w:keepNext w:val="0"/>
        <w:widowControl w:val="0"/>
        <w:ind w:left="567"/>
        <w:jc w:val="both"/>
        <w:rPr>
          <w:rFonts w:ascii="Times New Roman" w:hAnsi="Times New Roman"/>
          <w:sz w:val="22"/>
          <w:szCs w:val="22"/>
          <w:lang w:val="en-GB"/>
        </w:rPr>
      </w:pPr>
      <w:r w:rsidRPr="00406BD6">
        <w:rPr>
          <w:rFonts w:ascii="Times New Roman" w:hAnsi="Times New Roman"/>
          <w:sz w:val="22"/>
          <w:szCs w:val="22"/>
          <w:lang w:val="en-GB"/>
        </w:rPr>
        <w:t xml:space="preserve">Supporting documents and printed literature furnished by the tenderer may be in </w:t>
      </w:r>
      <w:r w:rsidR="00406BD6" w:rsidRPr="00406BD6">
        <w:rPr>
          <w:rStyle w:val="Emphasis"/>
          <w:rFonts w:ascii="Times New Roman" w:hAnsi="Times New Roman"/>
          <w:i w:val="0"/>
          <w:sz w:val="22"/>
          <w:szCs w:val="22"/>
          <w:lang w:val="en-GB"/>
        </w:rPr>
        <w:t>Serbian</w:t>
      </w:r>
      <w:r w:rsidRPr="00406BD6">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precedence.</w:t>
      </w:r>
      <w:r w:rsidRPr="008B6A30">
        <w:rPr>
          <w:rFonts w:ascii="Times New Roman" w:hAnsi="Times New Roman"/>
          <w:sz w:val="22"/>
          <w:szCs w:val="22"/>
          <w:lang w:val="en-GB"/>
        </w:rPr>
        <w:t xml:space="preserve"> </w:t>
      </w:r>
    </w:p>
    <w:p w14:paraId="01B21409" w14:textId="77777777" w:rsidR="0047783A" w:rsidRPr="00E82463" w:rsidRDefault="0047783A" w:rsidP="00E700D5">
      <w:pPr>
        <w:pStyle w:val="Heading1"/>
      </w:pPr>
      <w:bookmarkStart w:id="14" w:name="_Toc42488079"/>
      <w:proofErr w:type="spellStart"/>
      <w:r w:rsidRPr="00E82463">
        <w:t>Submission</w:t>
      </w:r>
      <w:proofErr w:type="spellEnd"/>
      <w:r w:rsidRPr="00E82463">
        <w:t xml:space="preserve"> of tenders</w:t>
      </w:r>
      <w:bookmarkEnd w:id="14"/>
    </w:p>
    <w:p w14:paraId="27B75A0A" w14:textId="77777777" w:rsidR="0047783A" w:rsidRPr="00E82463" w:rsidRDefault="0047783A" w:rsidP="0047783A">
      <w:pPr>
        <w:pStyle w:val="Heading2"/>
        <w:keepNext w:val="0"/>
        <w:ind w:left="567" w:hanging="567"/>
        <w:jc w:val="both"/>
        <w:rPr>
          <w:rFonts w:ascii="Times New Roman" w:hAnsi="Times New Roman"/>
          <w:lang w:val="en-GB"/>
        </w:rPr>
      </w:pPr>
      <w:bookmarkStart w:id="15"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5"/>
    <w:p w14:paraId="5D370D8B" w14:textId="77777777" w:rsidR="00906CAE" w:rsidRPr="003969BA" w:rsidRDefault="00906CAE" w:rsidP="00906CAE">
      <w:pPr>
        <w:spacing w:before="0" w:after="0"/>
        <w:ind w:left="562"/>
        <w:jc w:val="both"/>
        <w:rPr>
          <w:rFonts w:ascii="Times New Roman" w:hAnsi="Times New Roman"/>
          <w:b/>
          <w:sz w:val="22"/>
        </w:rPr>
      </w:pPr>
      <w:r w:rsidRPr="003969BA">
        <w:rPr>
          <w:rFonts w:ascii="Times New Roman" w:hAnsi="Times New Roman"/>
          <w:b/>
          <w:sz w:val="22"/>
        </w:rPr>
        <w:t xml:space="preserve">Chamber of Commerce and Industry of </w:t>
      </w:r>
      <w:proofErr w:type="spellStart"/>
      <w:r w:rsidRPr="003969BA">
        <w:rPr>
          <w:rFonts w:ascii="Times New Roman" w:hAnsi="Times New Roman"/>
          <w:b/>
          <w:sz w:val="22"/>
        </w:rPr>
        <w:t>Vojvodina</w:t>
      </w:r>
      <w:proofErr w:type="spellEnd"/>
    </w:p>
    <w:p w14:paraId="5621DBEE" w14:textId="5FA5514B" w:rsidR="00906CAE" w:rsidRPr="003969BA" w:rsidRDefault="00FB0904" w:rsidP="00906CAE">
      <w:pPr>
        <w:spacing w:before="0" w:after="0"/>
        <w:ind w:left="562"/>
        <w:jc w:val="both"/>
        <w:rPr>
          <w:rFonts w:ascii="Times New Roman" w:hAnsi="Times New Roman"/>
          <w:b/>
          <w:sz w:val="22"/>
        </w:rPr>
      </w:pPr>
      <w:proofErr w:type="spellStart"/>
      <w:r>
        <w:rPr>
          <w:rFonts w:ascii="Times New Roman" w:hAnsi="Times New Roman"/>
          <w:b/>
          <w:sz w:val="22"/>
        </w:rPr>
        <w:t>Braće</w:t>
      </w:r>
      <w:proofErr w:type="spellEnd"/>
      <w:r>
        <w:rPr>
          <w:rFonts w:ascii="Times New Roman" w:hAnsi="Times New Roman"/>
          <w:b/>
          <w:sz w:val="22"/>
        </w:rPr>
        <w:t xml:space="preserve"> </w:t>
      </w:r>
      <w:proofErr w:type="spellStart"/>
      <w:r>
        <w:rPr>
          <w:rFonts w:ascii="Times New Roman" w:hAnsi="Times New Roman"/>
          <w:b/>
          <w:sz w:val="22"/>
        </w:rPr>
        <w:t>Popović</w:t>
      </w:r>
      <w:proofErr w:type="spellEnd"/>
      <w:r>
        <w:rPr>
          <w:rFonts w:ascii="Times New Roman" w:hAnsi="Times New Roman"/>
          <w:b/>
          <w:sz w:val="22"/>
        </w:rPr>
        <w:t xml:space="preserve"> 5</w:t>
      </w:r>
    </w:p>
    <w:p w14:paraId="0A4ED8A1" w14:textId="6BFF1A7E" w:rsidR="00A35457" w:rsidRPr="003969BA" w:rsidRDefault="00906CAE" w:rsidP="00906CAE">
      <w:pPr>
        <w:spacing w:before="0" w:after="0"/>
        <w:ind w:left="562"/>
        <w:jc w:val="both"/>
        <w:rPr>
          <w:rFonts w:ascii="Times New Roman" w:hAnsi="Times New Roman"/>
          <w:b/>
          <w:sz w:val="22"/>
        </w:rPr>
      </w:pPr>
      <w:r w:rsidRPr="003969BA">
        <w:rPr>
          <w:rFonts w:ascii="Times New Roman" w:hAnsi="Times New Roman"/>
          <w:b/>
          <w:sz w:val="22"/>
        </w:rPr>
        <w:t>21000 Novi Sad</w:t>
      </w:r>
    </w:p>
    <w:p w14:paraId="3CFAF07F" w14:textId="02F516CB" w:rsidR="00A35457" w:rsidRPr="003969BA" w:rsidRDefault="00906CAE" w:rsidP="00A35457">
      <w:pPr>
        <w:spacing w:before="0" w:after="0"/>
        <w:ind w:left="562"/>
        <w:jc w:val="both"/>
        <w:rPr>
          <w:rFonts w:ascii="Times New Roman" w:hAnsi="Times New Roman"/>
          <w:b/>
          <w:sz w:val="22"/>
        </w:rPr>
      </w:pPr>
      <w:r w:rsidRPr="003969BA">
        <w:rPr>
          <w:rFonts w:ascii="Times New Roman" w:hAnsi="Times New Roman"/>
          <w:b/>
          <w:sz w:val="22"/>
        </w:rPr>
        <w:t xml:space="preserve">Vladimir </w:t>
      </w:r>
      <w:proofErr w:type="spellStart"/>
      <w:r w:rsidRPr="003969BA">
        <w:rPr>
          <w:rFonts w:ascii="Times New Roman" w:hAnsi="Times New Roman"/>
          <w:b/>
          <w:sz w:val="22"/>
        </w:rPr>
        <w:t>Gak</w:t>
      </w:r>
      <w:proofErr w:type="spellEnd"/>
      <w:r w:rsidR="009E08EC" w:rsidRPr="003969BA">
        <w:rPr>
          <w:rFonts w:ascii="Times New Roman" w:hAnsi="Times New Roman"/>
          <w:b/>
          <w:sz w:val="22"/>
        </w:rPr>
        <w:t>, Director</w:t>
      </w:r>
    </w:p>
    <w:p w14:paraId="3EFC5749"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lastRenderedPageBreak/>
        <w:t>If the tenders are hand delivered they should be delivered to the following address:</w:t>
      </w:r>
    </w:p>
    <w:p w14:paraId="1D5D2EBF" w14:textId="77777777" w:rsidR="00906CAE" w:rsidRPr="003969BA" w:rsidRDefault="00906CAE" w:rsidP="00906CAE">
      <w:pPr>
        <w:spacing w:before="0" w:after="0"/>
        <w:ind w:left="562"/>
        <w:jc w:val="both"/>
        <w:rPr>
          <w:rFonts w:ascii="Times New Roman" w:hAnsi="Times New Roman"/>
          <w:b/>
          <w:sz w:val="22"/>
        </w:rPr>
      </w:pPr>
      <w:r w:rsidRPr="003969BA">
        <w:rPr>
          <w:rFonts w:ascii="Times New Roman" w:hAnsi="Times New Roman"/>
          <w:b/>
          <w:sz w:val="22"/>
        </w:rPr>
        <w:t xml:space="preserve">Chamber of Commerce and Industry of </w:t>
      </w:r>
      <w:proofErr w:type="spellStart"/>
      <w:r w:rsidRPr="003969BA">
        <w:rPr>
          <w:rFonts w:ascii="Times New Roman" w:hAnsi="Times New Roman"/>
          <w:b/>
          <w:sz w:val="22"/>
        </w:rPr>
        <w:t>Vojvodina</w:t>
      </w:r>
      <w:proofErr w:type="spellEnd"/>
    </w:p>
    <w:p w14:paraId="1AD72483" w14:textId="305E24C8" w:rsidR="00906CAE" w:rsidRPr="003969BA" w:rsidRDefault="00FB0904" w:rsidP="00906CAE">
      <w:pPr>
        <w:spacing w:before="0" w:after="0"/>
        <w:ind w:left="562"/>
        <w:jc w:val="both"/>
        <w:rPr>
          <w:rFonts w:ascii="Times New Roman" w:hAnsi="Times New Roman"/>
          <w:b/>
          <w:sz w:val="22"/>
        </w:rPr>
      </w:pPr>
      <w:proofErr w:type="spellStart"/>
      <w:r>
        <w:rPr>
          <w:rFonts w:ascii="Times New Roman" w:hAnsi="Times New Roman"/>
          <w:b/>
          <w:sz w:val="22"/>
        </w:rPr>
        <w:t>Braće</w:t>
      </w:r>
      <w:proofErr w:type="spellEnd"/>
      <w:r>
        <w:rPr>
          <w:rFonts w:ascii="Times New Roman" w:hAnsi="Times New Roman"/>
          <w:b/>
          <w:sz w:val="22"/>
        </w:rPr>
        <w:t xml:space="preserve"> </w:t>
      </w:r>
      <w:proofErr w:type="spellStart"/>
      <w:r>
        <w:rPr>
          <w:rFonts w:ascii="Times New Roman" w:hAnsi="Times New Roman"/>
          <w:b/>
          <w:sz w:val="22"/>
        </w:rPr>
        <w:t>Popović</w:t>
      </w:r>
      <w:proofErr w:type="spellEnd"/>
      <w:r>
        <w:rPr>
          <w:rFonts w:ascii="Times New Roman" w:hAnsi="Times New Roman"/>
          <w:b/>
          <w:sz w:val="22"/>
        </w:rPr>
        <w:t xml:space="preserve"> 5</w:t>
      </w:r>
    </w:p>
    <w:p w14:paraId="4AA0883C" w14:textId="77777777" w:rsidR="00906CAE" w:rsidRPr="003969BA" w:rsidRDefault="00906CAE" w:rsidP="00906CAE">
      <w:pPr>
        <w:spacing w:before="0" w:after="0"/>
        <w:ind w:left="562"/>
        <w:jc w:val="both"/>
        <w:rPr>
          <w:rFonts w:ascii="Times New Roman" w:hAnsi="Times New Roman"/>
          <w:b/>
          <w:sz w:val="22"/>
        </w:rPr>
      </w:pPr>
      <w:r w:rsidRPr="003969BA">
        <w:rPr>
          <w:rFonts w:ascii="Times New Roman" w:hAnsi="Times New Roman"/>
          <w:b/>
          <w:sz w:val="22"/>
        </w:rPr>
        <w:t>21000 Novi Sad</w:t>
      </w:r>
    </w:p>
    <w:p w14:paraId="71AD58C5" w14:textId="0B974D0D" w:rsidR="0047783A" w:rsidRPr="003969BA" w:rsidRDefault="00906CAE" w:rsidP="00906CAE">
      <w:pPr>
        <w:spacing w:before="0" w:after="0"/>
        <w:ind w:left="562"/>
        <w:jc w:val="both"/>
        <w:rPr>
          <w:rFonts w:ascii="Times New Roman" w:hAnsi="Times New Roman"/>
          <w:b/>
          <w:sz w:val="22"/>
        </w:rPr>
      </w:pPr>
      <w:r w:rsidRPr="003969BA">
        <w:rPr>
          <w:rFonts w:ascii="Times New Roman" w:hAnsi="Times New Roman"/>
          <w:b/>
          <w:sz w:val="22"/>
        </w:rPr>
        <w:t xml:space="preserve">Vladimir </w:t>
      </w:r>
      <w:proofErr w:type="spellStart"/>
      <w:r w:rsidRPr="003969BA">
        <w:rPr>
          <w:rFonts w:ascii="Times New Roman" w:hAnsi="Times New Roman"/>
          <w:b/>
          <w:sz w:val="22"/>
        </w:rPr>
        <w:t>Gak</w:t>
      </w:r>
      <w:proofErr w:type="spellEnd"/>
      <w:r w:rsidRPr="003969BA">
        <w:rPr>
          <w:rFonts w:ascii="Times New Roman" w:hAnsi="Times New Roman"/>
          <w:b/>
          <w:sz w:val="22"/>
        </w:rPr>
        <w:t>, Director</w:t>
      </w:r>
    </w:p>
    <w:p w14:paraId="4673AABD" w14:textId="5AF3B1C1" w:rsidR="00906CAE" w:rsidRPr="003969BA" w:rsidRDefault="00906CAE" w:rsidP="00906CAE">
      <w:pPr>
        <w:spacing w:before="0" w:after="0"/>
        <w:ind w:left="562"/>
        <w:jc w:val="both"/>
        <w:rPr>
          <w:rFonts w:ascii="Times New Roman" w:hAnsi="Times New Roman"/>
          <w:b/>
          <w:sz w:val="22"/>
        </w:rPr>
      </w:pPr>
      <w:r w:rsidRPr="003969BA">
        <w:rPr>
          <w:rFonts w:ascii="Times New Roman" w:hAnsi="Times New Roman"/>
          <w:b/>
          <w:sz w:val="22"/>
        </w:rPr>
        <w:t>Opening hours: 08:00 to 14:00 local time</w:t>
      </w:r>
    </w:p>
    <w:p w14:paraId="223361D3"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557134D" w14:textId="05969867" w:rsidR="006D2535" w:rsidRPr="009205DE" w:rsidRDefault="0047783A" w:rsidP="009205DE">
      <w:pPr>
        <w:pStyle w:val="Heading2"/>
        <w:ind w:left="567" w:hanging="567"/>
        <w:jc w:val="both"/>
        <w:rPr>
          <w:rFonts w:ascii="Times New Roman" w:hAnsi="Times New Roman"/>
          <w:sz w:val="22"/>
        </w:rPr>
      </w:pPr>
      <w:bookmarkStart w:id="16"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406BD6">
        <w:rPr>
          <w:rFonts w:ascii="Times New Roman" w:hAnsi="Times New Roman"/>
          <w:sz w:val="22"/>
          <w:lang w:val="en-GB"/>
        </w:rPr>
        <w:t>2</w:t>
      </w:r>
      <w:r w:rsidRPr="00E82463">
        <w:rPr>
          <w:rFonts w:ascii="Times New Roman" w:hAnsi="Times New Roman"/>
          <w:sz w:val="22"/>
          <w:lang w:val="en-GB"/>
        </w:rPr>
        <w:t xml:space="preserve"> 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6"/>
    <w:p w14:paraId="688C4304" w14:textId="21BA2FC2" w:rsidR="0047783A" w:rsidRPr="00E82463" w:rsidRDefault="0047783A" w:rsidP="00906CAE">
      <w:pPr>
        <w:spacing w:before="0" w:after="0"/>
        <w:ind w:left="562"/>
        <w:jc w:val="both"/>
        <w:rPr>
          <w:rFonts w:ascii="Times New Roman" w:hAnsi="Times New Roman"/>
          <w:sz w:val="22"/>
        </w:rPr>
      </w:pPr>
      <w:r w:rsidRPr="003969BA">
        <w:rPr>
          <w:rFonts w:ascii="Times New Roman" w:hAnsi="Times New Roman"/>
          <w:sz w:val="22"/>
        </w:rPr>
        <w:t>10.3</w:t>
      </w:r>
      <w:r w:rsidRPr="003969BA">
        <w:rPr>
          <w:rFonts w:ascii="Times New Roman" w:hAnsi="Times New Roman"/>
          <w:sz w:val="22"/>
        </w:rPr>
        <w:tab/>
        <w:t xml:space="preserve">All tenders must be received at </w:t>
      </w:r>
      <w:r w:rsidR="00906CAE" w:rsidRPr="003969BA">
        <w:rPr>
          <w:rFonts w:ascii="Times New Roman" w:hAnsi="Times New Roman"/>
          <w:b/>
          <w:sz w:val="22"/>
        </w:rPr>
        <w:t xml:space="preserve">Chamber of Commerce and Industry of </w:t>
      </w:r>
      <w:proofErr w:type="spellStart"/>
      <w:r w:rsidR="00906CAE" w:rsidRPr="003969BA">
        <w:rPr>
          <w:rFonts w:ascii="Times New Roman" w:hAnsi="Times New Roman"/>
          <w:b/>
          <w:sz w:val="22"/>
        </w:rPr>
        <w:t>Vojvodina</w:t>
      </w:r>
      <w:proofErr w:type="spellEnd"/>
      <w:r w:rsidR="00906CAE" w:rsidRPr="003969BA">
        <w:rPr>
          <w:rFonts w:ascii="Times New Roman" w:hAnsi="Times New Roman"/>
          <w:b/>
          <w:sz w:val="22"/>
        </w:rPr>
        <w:t xml:space="preserve">, </w:t>
      </w:r>
      <w:proofErr w:type="spellStart"/>
      <w:r w:rsidR="00FB0904">
        <w:rPr>
          <w:rFonts w:ascii="Times New Roman" w:hAnsi="Times New Roman"/>
          <w:b/>
          <w:sz w:val="22"/>
        </w:rPr>
        <w:t>Braće</w:t>
      </w:r>
      <w:proofErr w:type="spellEnd"/>
      <w:r w:rsidR="00FB0904">
        <w:rPr>
          <w:rFonts w:ascii="Times New Roman" w:hAnsi="Times New Roman"/>
          <w:b/>
          <w:sz w:val="22"/>
        </w:rPr>
        <w:t xml:space="preserve"> </w:t>
      </w:r>
      <w:proofErr w:type="spellStart"/>
      <w:r w:rsidR="00FB0904">
        <w:rPr>
          <w:rFonts w:ascii="Times New Roman" w:hAnsi="Times New Roman"/>
          <w:b/>
          <w:sz w:val="22"/>
        </w:rPr>
        <w:t>Popović</w:t>
      </w:r>
      <w:proofErr w:type="spellEnd"/>
      <w:r w:rsidR="00FB0904">
        <w:rPr>
          <w:rFonts w:ascii="Times New Roman" w:hAnsi="Times New Roman"/>
          <w:b/>
          <w:sz w:val="22"/>
        </w:rPr>
        <w:t xml:space="preserve"> 5</w:t>
      </w:r>
      <w:r w:rsidR="009E08EC" w:rsidRPr="003969BA">
        <w:rPr>
          <w:rFonts w:ascii="Times New Roman" w:hAnsi="Times New Roman"/>
          <w:b/>
          <w:sz w:val="22"/>
        </w:rPr>
        <w:t xml:space="preserve">, </w:t>
      </w:r>
      <w:r w:rsidR="00906CAE" w:rsidRPr="003969BA">
        <w:rPr>
          <w:rFonts w:ascii="Times New Roman" w:hAnsi="Times New Roman"/>
          <w:b/>
          <w:sz w:val="22"/>
        </w:rPr>
        <w:t xml:space="preserve">21000 </w:t>
      </w:r>
      <w:r w:rsidR="00223E29" w:rsidRPr="003969BA">
        <w:rPr>
          <w:rFonts w:ascii="Times New Roman" w:hAnsi="Times New Roman"/>
          <w:b/>
          <w:sz w:val="22"/>
        </w:rPr>
        <w:t>Novi Sad</w:t>
      </w:r>
      <w:r w:rsidR="00D8732D" w:rsidRPr="003969BA">
        <w:rPr>
          <w:rFonts w:ascii="Times New Roman" w:hAnsi="Times New Roman"/>
          <w:sz w:val="22"/>
        </w:rPr>
        <w:t xml:space="preserve"> </w:t>
      </w:r>
      <w:r w:rsidRPr="003969BA">
        <w:rPr>
          <w:rFonts w:ascii="Times New Roman" w:hAnsi="Times New Roman"/>
          <w:sz w:val="22"/>
        </w:rPr>
        <w:t xml:space="preserve">before the deadline </w:t>
      </w:r>
      <w:r w:rsidR="003969BA" w:rsidRPr="003969BA">
        <w:rPr>
          <w:rFonts w:ascii="Times New Roman" w:hAnsi="Times New Roman"/>
          <w:b/>
          <w:sz w:val="22"/>
        </w:rPr>
        <w:t>April</w:t>
      </w:r>
      <w:r w:rsidR="00223E29" w:rsidRPr="003969BA">
        <w:rPr>
          <w:rFonts w:ascii="Times New Roman" w:hAnsi="Times New Roman"/>
          <w:b/>
          <w:sz w:val="22"/>
        </w:rPr>
        <w:t xml:space="preserve"> </w:t>
      </w:r>
      <w:r w:rsidR="00906CAE" w:rsidRPr="003969BA">
        <w:rPr>
          <w:rFonts w:ascii="Times New Roman" w:hAnsi="Times New Roman"/>
          <w:b/>
          <w:sz w:val="22"/>
        </w:rPr>
        <w:t>1</w:t>
      </w:r>
      <w:r w:rsidR="003969BA" w:rsidRPr="003969BA">
        <w:rPr>
          <w:rFonts w:ascii="Times New Roman" w:hAnsi="Times New Roman"/>
          <w:b/>
          <w:sz w:val="22"/>
        </w:rPr>
        <w:t>0</w:t>
      </w:r>
      <w:r w:rsidR="00223E29" w:rsidRPr="003969BA">
        <w:rPr>
          <w:rFonts w:ascii="Times New Roman" w:hAnsi="Times New Roman"/>
          <w:b/>
          <w:sz w:val="22"/>
          <w:vertAlign w:val="superscript"/>
        </w:rPr>
        <w:t>th</w:t>
      </w:r>
      <w:r w:rsidR="009E08EC" w:rsidRPr="003969BA">
        <w:rPr>
          <w:rFonts w:ascii="Times New Roman" w:hAnsi="Times New Roman"/>
          <w:b/>
          <w:sz w:val="22"/>
        </w:rPr>
        <w:t xml:space="preserve"> 2025</w:t>
      </w:r>
      <w:r w:rsidR="00223E29" w:rsidRPr="003969BA">
        <w:rPr>
          <w:rFonts w:ascii="Times New Roman" w:hAnsi="Times New Roman"/>
          <w:b/>
          <w:sz w:val="22"/>
        </w:rPr>
        <w:t xml:space="preserve"> at 13:00 local time</w:t>
      </w:r>
      <w:r w:rsidRPr="003969BA">
        <w:rPr>
          <w:rFonts w:ascii="Times New Roman" w:hAnsi="Times New Roman"/>
          <w:sz w:val="22"/>
        </w:rPr>
        <w:t xml:space="preserve">, by registered letter with acknowledgement of receipt or hand-delivered </w:t>
      </w:r>
      <w:r w:rsidRPr="00E82463">
        <w:rPr>
          <w:rFonts w:ascii="Times New Roman" w:hAnsi="Times New Roman"/>
          <w:sz w:val="22"/>
        </w:rPr>
        <w:t xml:space="preserve">against receipt signed by </w:t>
      </w:r>
      <w:r w:rsidR="006D2535">
        <w:rPr>
          <w:rFonts w:ascii="Times New Roman" w:hAnsi="Times New Roman"/>
          <w:sz w:val="22"/>
        </w:rPr>
        <w:t>the Contracting Authority</w:t>
      </w:r>
      <w:r w:rsidRPr="00E82463">
        <w:rPr>
          <w:rFonts w:ascii="Times New Roman" w:hAnsi="Times New Roman"/>
          <w:sz w:val="22"/>
        </w:rPr>
        <w:t>.</w:t>
      </w:r>
    </w:p>
    <w:p w14:paraId="67F3ECAF" w14:textId="77777777"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14:paraId="13CBD58F"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0DCC9C94" w14:textId="32CFABE3" w:rsidR="0047783A" w:rsidRPr="00E82463" w:rsidRDefault="0047783A" w:rsidP="00906CAE">
      <w:pPr>
        <w:tabs>
          <w:tab w:val="left" w:pos="1134"/>
        </w:tabs>
        <w:ind w:left="1170" w:hanging="630"/>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reference code </w:t>
      </w:r>
      <w:r w:rsidRPr="003969BA">
        <w:rPr>
          <w:rFonts w:ascii="Times New Roman" w:hAnsi="Times New Roman"/>
          <w:sz w:val="22"/>
        </w:rPr>
        <w:t xml:space="preserve">of this tender procedure, (i.e. </w:t>
      </w:r>
      <w:r w:rsidR="00906CAE" w:rsidRPr="003969BA">
        <w:rPr>
          <w:rFonts w:ascii="Times New Roman" w:hAnsi="Times New Roman"/>
          <w:b/>
        </w:rPr>
        <w:t>MILKYWAY/HR-RS00159-1/EQUIPMENT</w:t>
      </w:r>
      <w:r w:rsidRPr="003969BA">
        <w:rPr>
          <w:rFonts w:ascii="Times New Roman" w:hAnsi="Times New Roman"/>
          <w:sz w:val="22"/>
        </w:rPr>
        <w:t>);</w:t>
      </w:r>
    </w:p>
    <w:p w14:paraId="7D9F942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6E02C94B" w14:textId="22605F32"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r>
      <w:proofErr w:type="gramStart"/>
      <w:r w:rsidRPr="00E82463">
        <w:rPr>
          <w:rFonts w:ascii="Times New Roman" w:hAnsi="Times New Roman"/>
          <w:sz w:val="22"/>
        </w:rPr>
        <w:t>the</w:t>
      </w:r>
      <w:proofErr w:type="gramEnd"/>
      <w:r w:rsidRPr="00E82463">
        <w:rPr>
          <w:rFonts w:ascii="Times New Roman" w:hAnsi="Times New Roman"/>
          <w:sz w:val="22"/>
        </w:rPr>
        <w:t xml:space="preserve"> words </w:t>
      </w:r>
      <w:r w:rsidR="00A35457">
        <w:rPr>
          <w:rFonts w:ascii="Times New Roman" w:hAnsi="Times New Roman"/>
          <w:sz w:val="22"/>
        </w:rPr>
        <w:t>“</w:t>
      </w:r>
      <w:r w:rsidRPr="00E82463">
        <w:rPr>
          <w:rFonts w:ascii="Times New Roman" w:hAnsi="Times New Roman"/>
          <w:sz w:val="22"/>
        </w:rPr>
        <w:t>Not to be opened before the tender opening session</w:t>
      </w:r>
      <w:r w:rsidR="00A35457">
        <w:rPr>
          <w:rFonts w:ascii="Times New Roman" w:hAnsi="Times New Roman"/>
          <w:sz w:val="22"/>
        </w:rPr>
        <w:t>”</w:t>
      </w:r>
      <w:r w:rsidRPr="00E82463">
        <w:rPr>
          <w:rFonts w:ascii="Times New Roman" w:hAnsi="Times New Roman"/>
          <w:sz w:val="22"/>
        </w:rPr>
        <w:t xml:space="preserve"> in the language of the tender dossier and</w:t>
      </w:r>
      <w:r w:rsidR="00A35457">
        <w:rPr>
          <w:rFonts w:ascii="Times New Roman" w:hAnsi="Times New Roman"/>
          <w:sz w:val="22"/>
        </w:rPr>
        <w:t xml:space="preserve"> “</w:t>
      </w:r>
      <w:r w:rsidR="00A35457" w:rsidRPr="00A35457">
        <w:rPr>
          <w:rFonts w:ascii="Times New Roman" w:hAnsi="Times New Roman"/>
          <w:sz w:val="22"/>
        </w:rPr>
        <w:t xml:space="preserve">Ne </w:t>
      </w:r>
      <w:proofErr w:type="spellStart"/>
      <w:r w:rsidR="00A35457" w:rsidRPr="00A35457">
        <w:rPr>
          <w:rFonts w:ascii="Times New Roman" w:hAnsi="Times New Roman"/>
          <w:sz w:val="22"/>
        </w:rPr>
        <w:t>otvarati</w:t>
      </w:r>
      <w:proofErr w:type="spellEnd"/>
      <w:r w:rsidR="00A35457" w:rsidRPr="00A35457">
        <w:rPr>
          <w:rFonts w:ascii="Times New Roman" w:hAnsi="Times New Roman"/>
          <w:sz w:val="22"/>
        </w:rPr>
        <w:t xml:space="preserve"> pre </w:t>
      </w:r>
      <w:proofErr w:type="spellStart"/>
      <w:r w:rsidR="00A35457" w:rsidRPr="00A35457">
        <w:rPr>
          <w:rFonts w:ascii="Times New Roman" w:hAnsi="Times New Roman"/>
          <w:sz w:val="22"/>
        </w:rPr>
        <w:t>sastanka</w:t>
      </w:r>
      <w:proofErr w:type="spellEnd"/>
      <w:r w:rsidR="00A35457" w:rsidRPr="00A35457">
        <w:rPr>
          <w:rFonts w:ascii="Times New Roman" w:hAnsi="Times New Roman"/>
          <w:sz w:val="22"/>
        </w:rPr>
        <w:t xml:space="preserve"> </w:t>
      </w:r>
      <w:proofErr w:type="spellStart"/>
      <w:r w:rsidR="00A35457" w:rsidRPr="00A35457">
        <w:rPr>
          <w:rFonts w:ascii="Times New Roman" w:hAnsi="Times New Roman"/>
          <w:sz w:val="22"/>
        </w:rPr>
        <w:t>za</w:t>
      </w:r>
      <w:proofErr w:type="spellEnd"/>
      <w:r w:rsidR="00A35457" w:rsidRPr="00A35457">
        <w:rPr>
          <w:rFonts w:ascii="Times New Roman" w:hAnsi="Times New Roman"/>
          <w:sz w:val="22"/>
        </w:rPr>
        <w:t xml:space="preserve"> </w:t>
      </w:r>
      <w:proofErr w:type="spellStart"/>
      <w:r w:rsidR="00A35457" w:rsidRPr="00A35457">
        <w:rPr>
          <w:rFonts w:ascii="Times New Roman" w:hAnsi="Times New Roman"/>
          <w:sz w:val="22"/>
        </w:rPr>
        <w:t>otvaranje</w:t>
      </w:r>
      <w:proofErr w:type="spellEnd"/>
      <w:r w:rsidR="00A35457" w:rsidRPr="00A35457">
        <w:rPr>
          <w:rFonts w:ascii="Times New Roman" w:hAnsi="Times New Roman"/>
          <w:sz w:val="22"/>
        </w:rPr>
        <w:t xml:space="preserve"> </w:t>
      </w:r>
      <w:proofErr w:type="spellStart"/>
      <w:r w:rsidR="00A35457" w:rsidRPr="00A35457">
        <w:rPr>
          <w:rFonts w:ascii="Times New Roman" w:hAnsi="Times New Roman"/>
          <w:sz w:val="22"/>
        </w:rPr>
        <w:t>ponuda</w:t>
      </w:r>
      <w:proofErr w:type="spellEnd"/>
      <w:r w:rsidR="00A35457">
        <w:rPr>
          <w:rFonts w:ascii="Times New Roman" w:hAnsi="Times New Roman"/>
          <w:sz w:val="22"/>
        </w:rPr>
        <w:t>”</w:t>
      </w:r>
      <w:r w:rsidRPr="00E82463">
        <w:rPr>
          <w:rFonts w:ascii="Times New Roman" w:hAnsi="Times New Roman"/>
          <w:sz w:val="22"/>
        </w:rPr>
        <w:t>.</w:t>
      </w:r>
    </w:p>
    <w:p w14:paraId="7BF146A4"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5AAE8B69" w14:textId="03F83B47" w:rsidR="006D2535" w:rsidRPr="009205DE" w:rsidRDefault="0047783A" w:rsidP="009205DE">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14:paraId="75271C53" w14:textId="77777777" w:rsidR="0047783A" w:rsidRPr="00E82463" w:rsidRDefault="0047783A" w:rsidP="00E700D5">
      <w:pPr>
        <w:pStyle w:val="Heading1"/>
      </w:pPr>
      <w:bookmarkStart w:id="17" w:name="_Toc42488080"/>
      <w:r w:rsidRPr="00E82463">
        <w:t>Content of tenders</w:t>
      </w:r>
      <w:bookmarkEnd w:id="17"/>
    </w:p>
    <w:p w14:paraId="5A4D4A45" w14:textId="4FA09A5C" w:rsidR="00C76C92" w:rsidRPr="00E82463" w:rsidRDefault="006D4CEC" w:rsidP="009205DE">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58C041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775469D4" w14:textId="052E55A5" w:rsidR="0047783A" w:rsidRDefault="0047783A" w:rsidP="00A35457">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proofErr w:type="gramStart"/>
      <w:r w:rsidRPr="00E82463">
        <w:rPr>
          <w:rFonts w:ascii="Times New Roman" w:hAnsi="Times New Roman"/>
          <w:sz w:val="22"/>
          <w:szCs w:val="22"/>
          <w:lang w:val="en-GB"/>
        </w:rPr>
        <w:t>a</w:t>
      </w:r>
      <w:proofErr w:type="gramEnd"/>
      <w:r w:rsidRPr="00E82463">
        <w:rPr>
          <w:rFonts w:ascii="Times New Roman" w:hAnsi="Times New Roman"/>
          <w:sz w:val="22"/>
          <w:szCs w:val="22"/>
          <w:lang w:val="en-GB"/>
        </w:rPr>
        <w:t xml:space="preserve">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01A066BB" w14:textId="08305A70" w:rsidR="00906CAE" w:rsidRPr="00906CAE" w:rsidRDefault="009814A3" w:rsidP="009814A3">
      <w:pPr>
        <w:numPr>
          <w:ilvl w:val="1"/>
          <w:numId w:val="6"/>
        </w:numPr>
        <w:snapToGrid w:val="0"/>
        <w:spacing w:after="0"/>
        <w:rPr>
          <w:rFonts w:ascii="Times New Roman" w:hAnsi="Times New Roman"/>
          <w:snapToGrid/>
          <w:sz w:val="22"/>
          <w:szCs w:val="22"/>
        </w:rPr>
      </w:pPr>
      <w:r>
        <w:rPr>
          <w:rFonts w:ascii="Times New Roman" w:hAnsi="Times New Roman"/>
          <w:sz w:val="22"/>
          <w:szCs w:val="22"/>
        </w:rPr>
        <w:t>Installation</w:t>
      </w:r>
      <w:r w:rsidR="00906CAE" w:rsidRPr="00906CAE">
        <w:rPr>
          <w:rFonts w:ascii="Times New Roman" w:hAnsi="Times New Roman"/>
          <w:sz w:val="22"/>
          <w:szCs w:val="22"/>
        </w:rPr>
        <w:t xml:space="preserve"> training proposal</w:t>
      </w:r>
      <w:r>
        <w:rPr>
          <w:rFonts w:ascii="Times New Roman" w:hAnsi="Times New Roman"/>
          <w:sz w:val="22"/>
          <w:szCs w:val="22"/>
        </w:rPr>
        <w:t xml:space="preserve"> for use of </w:t>
      </w:r>
      <w:r w:rsidRPr="009814A3">
        <w:rPr>
          <w:rFonts w:ascii="Times New Roman" w:hAnsi="Times New Roman"/>
          <w:sz w:val="22"/>
          <w:szCs w:val="22"/>
        </w:rPr>
        <w:t>Lyophilizer</w:t>
      </w:r>
      <w:r w:rsidR="00906CAE" w:rsidRPr="00906CAE">
        <w:rPr>
          <w:rFonts w:ascii="Times New Roman" w:hAnsi="Times New Roman"/>
          <w:sz w:val="22"/>
          <w:szCs w:val="22"/>
        </w:rPr>
        <w:t xml:space="preserve">; </w:t>
      </w:r>
    </w:p>
    <w:p w14:paraId="7C6CF022" w14:textId="77777777" w:rsidR="0047783A" w:rsidRPr="00E82463" w:rsidRDefault="0047783A" w:rsidP="00A35457">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6D0CD46" w14:textId="77777777" w:rsidR="009814A3" w:rsidRDefault="009814A3" w:rsidP="0047783A">
      <w:pPr>
        <w:ind w:left="567"/>
        <w:jc w:val="both"/>
        <w:outlineLvl w:val="0"/>
        <w:rPr>
          <w:rFonts w:ascii="Times New Roman" w:hAnsi="Times New Roman"/>
          <w:b/>
          <w:sz w:val="22"/>
          <w:szCs w:val="22"/>
        </w:rPr>
      </w:pPr>
    </w:p>
    <w:p w14:paraId="335FC64E" w14:textId="77777777" w:rsidR="009814A3" w:rsidRDefault="009814A3" w:rsidP="0047783A">
      <w:pPr>
        <w:ind w:left="567"/>
        <w:jc w:val="both"/>
        <w:outlineLvl w:val="0"/>
        <w:rPr>
          <w:rFonts w:ascii="Times New Roman" w:hAnsi="Times New Roman"/>
          <w:b/>
          <w:sz w:val="22"/>
          <w:szCs w:val="22"/>
        </w:rPr>
      </w:pPr>
    </w:p>
    <w:p w14:paraId="7A454DF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lastRenderedPageBreak/>
        <w:t>Part 2: Financial offer:</w:t>
      </w:r>
    </w:p>
    <w:p w14:paraId="4FCC3805" w14:textId="37D9E6F9" w:rsidR="0047783A" w:rsidRDefault="0047783A" w:rsidP="00A35457">
      <w:pPr>
        <w:pStyle w:val="Heading2"/>
        <w:keepNext w:val="0"/>
        <w:numPr>
          <w:ilvl w:val="0"/>
          <w:numId w:val="6"/>
        </w:numPr>
        <w:tabs>
          <w:tab w:val="clear" w:pos="1211"/>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406BD6">
        <w:rPr>
          <w:rFonts w:ascii="Times New Roman" w:hAnsi="Times New Roman"/>
          <w:sz w:val="22"/>
          <w:szCs w:val="22"/>
          <w:lang w:val="en-GB"/>
        </w:rPr>
        <w:t>DDP</w:t>
      </w:r>
      <w:r w:rsidRPr="00406BD6">
        <w:rPr>
          <w:rStyle w:val="FootnoteReference"/>
          <w:rFonts w:ascii="Times New Roman" w:hAnsi="Times New Roman"/>
        </w:rPr>
        <w:footnoteReference w:id="1"/>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72E6D877" w14:textId="114F35D4" w:rsidR="009814A3" w:rsidRPr="009814A3" w:rsidRDefault="009814A3" w:rsidP="009814A3">
      <w:pPr>
        <w:numPr>
          <w:ilvl w:val="1"/>
          <w:numId w:val="6"/>
        </w:numPr>
        <w:snapToGrid w:val="0"/>
        <w:spacing w:after="0"/>
        <w:rPr>
          <w:rFonts w:ascii="Times New Roman" w:hAnsi="Times New Roman"/>
          <w:snapToGrid/>
          <w:sz w:val="22"/>
          <w:szCs w:val="22"/>
        </w:rPr>
      </w:pPr>
      <w:r w:rsidRPr="009814A3">
        <w:rPr>
          <w:rFonts w:ascii="Times New Roman" w:hAnsi="Times New Roman"/>
          <w:sz w:val="22"/>
          <w:szCs w:val="22"/>
        </w:rPr>
        <w:t>financial proposal for training</w:t>
      </w:r>
      <w:r>
        <w:rPr>
          <w:rFonts w:ascii="Times New Roman" w:hAnsi="Times New Roman"/>
          <w:sz w:val="22"/>
          <w:szCs w:val="22"/>
        </w:rPr>
        <w:t xml:space="preserve"> if it is not included in price of equipment</w:t>
      </w:r>
      <w:r w:rsidRPr="009814A3">
        <w:rPr>
          <w:rFonts w:ascii="Times New Roman" w:hAnsi="Times New Roman"/>
          <w:sz w:val="22"/>
          <w:szCs w:val="22"/>
        </w:rPr>
        <w:t>;</w:t>
      </w:r>
    </w:p>
    <w:p w14:paraId="6630C293" w14:textId="3F82A05F" w:rsidR="00A35457" w:rsidRPr="00E82463" w:rsidRDefault="0047783A" w:rsidP="009814A3">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4784440" w14:textId="77777777"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14:paraId="1FE691CC" w14:textId="4D62A3DE" w:rsidR="0047783A" w:rsidRPr="00E82463" w:rsidRDefault="0047783A" w:rsidP="009205DE">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B73FE32"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14:paraId="5BEBC21E" w14:textId="77777777"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14:paraId="7E82DFC6" w14:textId="5C354DD8"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r>
        <w:rPr>
          <w:rFonts w:ascii="Times New Roman" w:hAnsi="Times New Roman"/>
          <w:sz w:val="22"/>
          <w:szCs w:val="22"/>
        </w:rPr>
        <w:t xml:space="preserve"> </w:t>
      </w:r>
    </w:p>
    <w:p w14:paraId="7DCF97D3"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F0484A6" w14:textId="4FDB6B4B" w:rsidR="0047783A" w:rsidRPr="00406BD6" w:rsidRDefault="0047783A" w:rsidP="00406BD6">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Conditions</w:t>
      </w:r>
      <w:r w:rsidRPr="00406BD6">
        <w:rPr>
          <w:rFonts w:ascii="Times New Roman" w:hAnsi="Times New Roman"/>
          <w:color w:val="339966"/>
          <w:sz w:val="22"/>
          <w:szCs w:val="22"/>
        </w:rPr>
        <w:t>.</w:t>
      </w:r>
    </w:p>
    <w:p w14:paraId="237074EC" w14:textId="77777777" w:rsidR="0047783A" w:rsidRPr="00E82463" w:rsidRDefault="0047783A" w:rsidP="00E700D5">
      <w:pPr>
        <w:pStyle w:val="Heading1"/>
      </w:pPr>
      <w:bookmarkStart w:id="18" w:name="_Toc42488081"/>
      <w:r w:rsidRPr="00E82463">
        <w:t xml:space="preserve">Taxes and </w:t>
      </w:r>
      <w:proofErr w:type="spellStart"/>
      <w:r w:rsidRPr="00E82463">
        <w:t>other</w:t>
      </w:r>
      <w:proofErr w:type="spellEnd"/>
      <w:r w:rsidRPr="00E82463">
        <w:t xml:space="preserve"> charges</w:t>
      </w:r>
      <w:bookmarkEnd w:id="18"/>
    </w:p>
    <w:p w14:paraId="2C4244F2"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55BCF22" w14:textId="23B518C2" w:rsidR="0047783A" w:rsidRPr="00E82463" w:rsidRDefault="00AD241F" w:rsidP="00AC07D4">
      <w:pPr>
        <w:ind w:left="567"/>
        <w:jc w:val="both"/>
        <w:rPr>
          <w:rFonts w:ascii="Times New Roman" w:hAnsi="Times New Roman"/>
          <w:sz w:val="22"/>
          <w:szCs w:val="22"/>
        </w:rPr>
      </w:pPr>
      <w:r>
        <w:rPr>
          <w:rFonts w:ascii="Times New Roman" w:hAnsi="Times New Roman"/>
          <w:sz w:val="22"/>
          <w:szCs w:val="22"/>
        </w:rPr>
        <w:t>VAT</w:t>
      </w:r>
      <w:r w:rsidR="00E700D5">
        <w:rPr>
          <w:rFonts w:ascii="Times New Roman" w:hAnsi="Times New Roman"/>
          <w:sz w:val="22"/>
          <w:szCs w:val="22"/>
        </w:rPr>
        <w:t xml:space="preserve"> </w:t>
      </w:r>
      <w:proofErr w:type="spellStart"/>
      <w:r w:rsidR="00E700D5">
        <w:rPr>
          <w:rFonts w:ascii="Times New Roman" w:hAnsi="Times New Roman"/>
          <w:sz w:val="22"/>
          <w:szCs w:val="22"/>
        </w:rPr>
        <w:t>can not</w:t>
      </w:r>
      <w:proofErr w:type="spellEnd"/>
      <w:r w:rsidR="00E700D5">
        <w:rPr>
          <w:rFonts w:ascii="Times New Roman" w:hAnsi="Times New Roman"/>
          <w:sz w:val="22"/>
          <w:szCs w:val="22"/>
        </w:rPr>
        <w:t xml:space="preserve"> be exempted. </w:t>
      </w:r>
      <w:r w:rsidR="0047783A" w:rsidRPr="00E82463">
        <w:rPr>
          <w:rFonts w:ascii="Times New Roman" w:hAnsi="Times New Roman"/>
          <w:sz w:val="22"/>
          <w:szCs w:val="22"/>
        </w:rPr>
        <w:t xml:space="preserve"> </w:t>
      </w:r>
    </w:p>
    <w:p w14:paraId="2E260F50" w14:textId="77777777" w:rsidR="0047783A" w:rsidRPr="00E82463" w:rsidRDefault="0047783A" w:rsidP="00E700D5">
      <w:pPr>
        <w:pStyle w:val="Heading1"/>
      </w:pPr>
      <w:bookmarkStart w:id="19" w:name="_Toc42488082"/>
      <w:proofErr w:type="spellStart"/>
      <w:r w:rsidRPr="00E82463">
        <w:t>Additional</w:t>
      </w:r>
      <w:proofErr w:type="spellEnd"/>
      <w:r w:rsidRPr="00E82463">
        <w:t xml:space="preserve"> information </w:t>
      </w:r>
      <w:proofErr w:type="spellStart"/>
      <w:r w:rsidRPr="00E82463">
        <w:t>before</w:t>
      </w:r>
      <w:proofErr w:type="spellEnd"/>
      <w:r w:rsidRPr="00E82463">
        <w:t xml:space="preserve"> the deadline for </w:t>
      </w:r>
      <w:proofErr w:type="spellStart"/>
      <w:r w:rsidRPr="00E82463">
        <w:t>submission</w:t>
      </w:r>
      <w:proofErr w:type="spellEnd"/>
      <w:r w:rsidRPr="00E82463">
        <w:t xml:space="preserve"> of tenders</w:t>
      </w:r>
      <w:bookmarkEnd w:id="19"/>
    </w:p>
    <w:p w14:paraId="0526403D" w14:textId="77777777"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46BA65C2" w14:textId="2FC094B5" w:rsidR="00A35457" w:rsidRPr="003969BA" w:rsidRDefault="0047783A" w:rsidP="00A35457">
      <w:pPr>
        <w:pStyle w:val="BodyText"/>
        <w:spacing w:before="0" w:after="0"/>
        <w:ind w:left="562"/>
        <w:rPr>
          <w:rFonts w:ascii="Times New Roman" w:hAnsi="Times New Roman"/>
          <w:b/>
          <w:sz w:val="22"/>
        </w:rPr>
      </w:pPr>
      <w:r w:rsidRPr="003969BA">
        <w:rPr>
          <w:rFonts w:ascii="Times New Roman" w:hAnsi="Times New Roman"/>
          <w:sz w:val="22"/>
        </w:rPr>
        <w:t>Contact name</w:t>
      </w:r>
      <w:r w:rsidR="00A35457" w:rsidRPr="003969BA">
        <w:rPr>
          <w:rFonts w:ascii="Times New Roman" w:hAnsi="Times New Roman"/>
          <w:sz w:val="22"/>
        </w:rPr>
        <w:t xml:space="preserve">: </w:t>
      </w:r>
      <w:r w:rsidR="009814A3" w:rsidRPr="003969BA">
        <w:rPr>
          <w:rFonts w:ascii="Times New Roman" w:hAnsi="Times New Roman"/>
          <w:b/>
          <w:sz w:val="22"/>
        </w:rPr>
        <w:t xml:space="preserve">Vladimir </w:t>
      </w:r>
      <w:proofErr w:type="spellStart"/>
      <w:r w:rsidR="009814A3" w:rsidRPr="003969BA">
        <w:rPr>
          <w:rFonts w:ascii="Times New Roman" w:hAnsi="Times New Roman"/>
          <w:b/>
          <w:sz w:val="22"/>
        </w:rPr>
        <w:t>Gak</w:t>
      </w:r>
      <w:proofErr w:type="spellEnd"/>
      <w:r w:rsidR="009E08EC" w:rsidRPr="003969BA">
        <w:rPr>
          <w:rFonts w:ascii="Times New Roman" w:hAnsi="Times New Roman"/>
          <w:b/>
          <w:sz w:val="22"/>
        </w:rPr>
        <w:t>, Director</w:t>
      </w:r>
      <w:r w:rsidRPr="003969BA">
        <w:rPr>
          <w:rFonts w:ascii="Times New Roman" w:hAnsi="Times New Roman"/>
          <w:b/>
          <w:sz w:val="22"/>
        </w:rPr>
        <w:br/>
      </w:r>
      <w:r w:rsidR="00A35457" w:rsidRPr="003969BA">
        <w:rPr>
          <w:rFonts w:ascii="Times New Roman" w:hAnsi="Times New Roman"/>
          <w:b/>
          <w:sz w:val="22"/>
        </w:rPr>
        <w:t xml:space="preserve">                        </w:t>
      </w:r>
      <w:r w:rsidR="009814A3" w:rsidRPr="003969BA">
        <w:rPr>
          <w:rFonts w:ascii="Times New Roman" w:hAnsi="Times New Roman"/>
          <w:b/>
          <w:sz w:val="22"/>
        </w:rPr>
        <w:t xml:space="preserve">Chamber of Commerce and Industry of </w:t>
      </w:r>
      <w:proofErr w:type="spellStart"/>
      <w:r w:rsidR="009814A3" w:rsidRPr="003969BA">
        <w:rPr>
          <w:rFonts w:ascii="Times New Roman" w:hAnsi="Times New Roman"/>
          <w:b/>
          <w:sz w:val="22"/>
        </w:rPr>
        <w:t>Vojvodina</w:t>
      </w:r>
      <w:proofErr w:type="spellEnd"/>
    </w:p>
    <w:p w14:paraId="3A51C25A" w14:textId="4A46CBB3" w:rsidR="0047783A" w:rsidRPr="00A35457" w:rsidRDefault="00A35457" w:rsidP="00AC07D4">
      <w:pPr>
        <w:pStyle w:val="BodyText"/>
        <w:spacing w:before="0"/>
        <w:ind w:left="567"/>
        <w:rPr>
          <w:rFonts w:ascii="Times New Roman" w:hAnsi="Times New Roman"/>
          <w:sz w:val="22"/>
        </w:rPr>
      </w:pPr>
      <w:r w:rsidRPr="003969BA">
        <w:rPr>
          <w:rFonts w:ascii="Times New Roman" w:hAnsi="Times New Roman"/>
          <w:b/>
          <w:sz w:val="22"/>
        </w:rPr>
        <w:t xml:space="preserve">                        </w:t>
      </w:r>
      <w:proofErr w:type="spellStart"/>
      <w:r w:rsidR="00FB0904">
        <w:rPr>
          <w:rFonts w:ascii="Times New Roman" w:hAnsi="Times New Roman"/>
          <w:b/>
          <w:sz w:val="22"/>
        </w:rPr>
        <w:t>Braće</w:t>
      </w:r>
      <w:proofErr w:type="spellEnd"/>
      <w:r w:rsidR="00FB0904">
        <w:rPr>
          <w:rFonts w:ascii="Times New Roman" w:hAnsi="Times New Roman"/>
          <w:b/>
          <w:sz w:val="22"/>
        </w:rPr>
        <w:t xml:space="preserve"> </w:t>
      </w:r>
      <w:proofErr w:type="spellStart"/>
      <w:r w:rsidR="00FB0904">
        <w:rPr>
          <w:rFonts w:ascii="Times New Roman" w:hAnsi="Times New Roman"/>
          <w:b/>
          <w:sz w:val="22"/>
        </w:rPr>
        <w:t>Popović</w:t>
      </w:r>
      <w:proofErr w:type="spellEnd"/>
      <w:r w:rsidR="00FB0904">
        <w:rPr>
          <w:rFonts w:ascii="Times New Roman" w:hAnsi="Times New Roman"/>
          <w:b/>
          <w:sz w:val="22"/>
        </w:rPr>
        <w:t xml:space="preserve"> 5</w:t>
      </w:r>
      <w:r w:rsidR="009814A3" w:rsidRPr="003969BA">
        <w:rPr>
          <w:rFonts w:ascii="Times New Roman" w:hAnsi="Times New Roman"/>
          <w:b/>
          <w:sz w:val="22"/>
        </w:rPr>
        <w:t>, 21000 Novi Sad</w:t>
      </w:r>
      <w:r w:rsidR="0047783A" w:rsidRPr="00A35457">
        <w:rPr>
          <w:rFonts w:ascii="Times New Roman" w:hAnsi="Times New Roman"/>
          <w:b/>
          <w:sz w:val="22"/>
        </w:rPr>
        <w:br/>
      </w:r>
      <w:r w:rsidR="0047783A" w:rsidRPr="00A35457">
        <w:rPr>
          <w:rFonts w:ascii="Times New Roman" w:hAnsi="Times New Roman"/>
          <w:sz w:val="22"/>
        </w:rPr>
        <w:t>E-mail</w:t>
      </w:r>
      <w:r>
        <w:rPr>
          <w:rFonts w:ascii="Times New Roman" w:hAnsi="Times New Roman"/>
          <w:sz w:val="22"/>
        </w:rPr>
        <w:t>:</w:t>
      </w:r>
      <w:r>
        <w:rPr>
          <w:rFonts w:ascii="Times New Roman" w:hAnsi="Times New Roman"/>
          <w:sz w:val="22"/>
        </w:rPr>
        <w:tab/>
        <w:t xml:space="preserve">        </w:t>
      </w:r>
      <w:r w:rsidR="009814A3" w:rsidRPr="005A0159">
        <w:rPr>
          <w:rStyle w:val="Hyperlink"/>
          <w:rFonts w:ascii="Times New Roman" w:hAnsi="Times New Roman"/>
          <w:b/>
          <w:sz w:val="22"/>
          <w:szCs w:val="22"/>
        </w:rPr>
        <w:t>office@pkv.rs</w:t>
      </w:r>
      <w:r w:rsidR="00223E29" w:rsidRPr="00223E29">
        <w:rPr>
          <w:rFonts w:ascii="Times New Roman" w:hAnsi="Times New Roman"/>
          <w:sz w:val="22"/>
        </w:rPr>
        <w:t xml:space="preserve"> </w:t>
      </w:r>
      <w:r w:rsidR="003969BA">
        <w:rPr>
          <w:rFonts w:ascii="Times New Roman" w:hAnsi="Times New Roman"/>
          <w:sz w:val="22"/>
        </w:rPr>
        <w:t xml:space="preserve">or </w:t>
      </w:r>
      <w:hyperlink r:id="rId9" w:history="1">
        <w:r w:rsidR="003969BA" w:rsidRPr="003969BA">
          <w:rPr>
            <w:rStyle w:val="Hyperlink"/>
            <w:rFonts w:ascii="Times New Roman" w:hAnsi="Times New Roman"/>
            <w:b/>
            <w:sz w:val="22"/>
          </w:rPr>
          <w:t>mladen.petkovic@pkv.rs</w:t>
        </w:r>
      </w:hyperlink>
      <w:r w:rsidR="003969BA">
        <w:rPr>
          <w:rFonts w:ascii="Times New Roman" w:hAnsi="Times New Roman"/>
          <w:sz w:val="22"/>
        </w:rPr>
        <w:t xml:space="preserve"> or </w:t>
      </w:r>
      <w:hyperlink r:id="rId10" w:history="1">
        <w:r w:rsidR="003969BA" w:rsidRPr="00461A89">
          <w:rPr>
            <w:rStyle w:val="Hyperlink"/>
            <w:rFonts w:ascii="Times New Roman" w:hAnsi="Times New Roman"/>
            <w:b/>
            <w:sz w:val="22"/>
          </w:rPr>
          <w:t>jelena.sarkanovic@pkv.rs</w:t>
        </w:r>
      </w:hyperlink>
      <w:r w:rsidR="003969BA">
        <w:rPr>
          <w:rFonts w:ascii="Times New Roman" w:hAnsi="Times New Roman"/>
          <w:b/>
          <w:sz w:val="22"/>
        </w:rPr>
        <w:t xml:space="preserve"> </w:t>
      </w:r>
    </w:p>
    <w:p w14:paraId="6D99BAF4"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14:paraId="3DA60EB0" w14:textId="563817F7" w:rsidR="0047783A" w:rsidRDefault="0047783A" w:rsidP="00AC07D4">
      <w:pPr>
        <w:pStyle w:val="BodyText"/>
        <w:ind w:left="567"/>
        <w:jc w:val="both"/>
        <w:rPr>
          <w:rFonts w:ascii="Times New Roman" w:hAnsi="Times New Roman"/>
          <w:sz w:val="22"/>
        </w:rPr>
      </w:pPr>
      <w:r w:rsidRPr="00E82463">
        <w:rPr>
          <w:rFonts w:ascii="Times New Roman" w:hAnsi="Times New Roman"/>
          <w:sz w:val="22"/>
          <w:szCs w:val="22"/>
        </w:rPr>
        <w:lastRenderedPageBreak/>
        <w:t xml:space="preserve">Any clarification of the tender dossier will be published on the </w:t>
      </w:r>
      <w:r w:rsidR="00AD241F">
        <w:rPr>
          <w:rFonts w:ascii="Times New Roman" w:hAnsi="Times New Roman"/>
          <w:sz w:val="22"/>
          <w:szCs w:val="22"/>
        </w:rPr>
        <w:t>following</w:t>
      </w:r>
      <w:r w:rsidR="00AD241F" w:rsidRPr="00E82463">
        <w:rPr>
          <w:rFonts w:ascii="Times New Roman" w:hAnsi="Times New Roman"/>
          <w:sz w:val="22"/>
          <w:szCs w:val="22"/>
        </w:rPr>
        <w:t xml:space="preserve"> </w:t>
      </w:r>
      <w:r w:rsidRPr="00E82463">
        <w:rPr>
          <w:rFonts w:ascii="Times New Roman" w:hAnsi="Times New Roman"/>
          <w:sz w:val="22"/>
          <w:szCs w:val="22"/>
        </w:rPr>
        <w:t xml:space="preserve">website </w:t>
      </w:r>
      <w:r w:rsidR="009E08EC" w:rsidRPr="009E08EC">
        <w:rPr>
          <w:rStyle w:val="Hyperlink"/>
          <w:rFonts w:ascii="Times New Roman" w:hAnsi="Times New Roman"/>
          <w:b/>
          <w:sz w:val="22"/>
          <w:szCs w:val="22"/>
        </w:rPr>
        <w:t>https://</w:t>
      </w:r>
      <w:r w:rsidR="009814A3" w:rsidRPr="009814A3">
        <w:t xml:space="preserve"> </w:t>
      </w:r>
      <w:r w:rsidR="009814A3" w:rsidRPr="009814A3">
        <w:rPr>
          <w:rStyle w:val="Hyperlink"/>
          <w:rFonts w:ascii="Times New Roman" w:hAnsi="Times New Roman"/>
          <w:b/>
          <w:sz w:val="22"/>
          <w:szCs w:val="22"/>
        </w:rPr>
        <w:t>www.pkv.rs</w:t>
      </w:r>
      <w:r w:rsidR="00223E29">
        <w:rPr>
          <w:rFonts w:ascii="Times New Roman" w:hAnsi="Times New Roman"/>
          <w:sz w:val="22"/>
          <w:szCs w:val="22"/>
        </w:rPr>
        <w:t xml:space="preserve"> </w:t>
      </w:r>
      <w:r w:rsidRPr="00E82463">
        <w:rPr>
          <w:rFonts w:ascii="Times New Roman" w:hAnsi="Times New Roman"/>
          <w:sz w:val="22"/>
        </w:rPr>
        <w:t>at the latest 11 days before the deadline for submission of tenders.</w:t>
      </w:r>
    </w:p>
    <w:p w14:paraId="1309370F" w14:textId="77777777"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14:paraId="6391FB2F" w14:textId="77777777" w:rsidR="0047783A" w:rsidRPr="00E82463" w:rsidRDefault="0047783A" w:rsidP="00E700D5">
      <w:pPr>
        <w:pStyle w:val="Heading1"/>
      </w:pPr>
      <w:bookmarkStart w:id="20" w:name="_Toc42488083"/>
      <w:r w:rsidRPr="00E82463">
        <w:t xml:space="preserve">Clarification meeting / site </w:t>
      </w:r>
      <w:proofErr w:type="spellStart"/>
      <w:r w:rsidRPr="00E82463">
        <w:t>visit</w:t>
      </w:r>
      <w:bookmarkEnd w:id="20"/>
      <w:proofErr w:type="spellEnd"/>
    </w:p>
    <w:p w14:paraId="228C903E" w14:textId="77BAF7A4" w:rsidR="0047783A" w:rsidRPr="009205DE" w:rsidRDefault="0047783A" w:rsidP="00AC07D4">
      <w:pPr>
        <w:pStyle w:val="BodyText"/>
        <w:ind w:left="567" w:hanging="567"/>
        <w:rPr>
          <w:rFonts w:ascii="Times New Roman" w:hAnsi="Times New Roman"/>
          <w:sz w:val="22"/>
          <w:szCs w:val="22"/>
        </w:rPr>
      </w:pPr>
      <w:r w:rsidRPr="009205DE">
        <w:rPr>
          <w:rFonts w:ascii="Times New Roman" w:hAnsi="Times New Roman"/>
          <w:sz w:val="22"/>
          <w:szCs w:val="22"/>
        </w:rPr>
        <w:t>14.1</w:t>
      </w:r>
      <w:r w:rsidRPr="009205DE">
        <w:rPr>
          <w:rFonts w:ascii="Times New Roman" w:hAnsi="Times New Roman"/>
          <w:sz w:val="22"/>
          <w:szCs w:val="22"/>
        </w:rPr>
        <w:tab/>
        <w:t>No clarification meeting / site visit planned. Visits by individual prospective tenderers during the tend</w:t>
      </w:r>
      <w:r w:rsidR="009205DE" w:rsidRPr="009205DE">
        <w:rPr>
          <w:rFonts w:ascii="Times New Roman" w:hAnsi="Times New Roman"/>
          <w:sz w:val="22"/>
          <w:szCs w:val="22"/>
        </w:rPr>
        <w:t>er period cannot be organised.</w:t>
      </w:r>
    </w:p>
    <w:p w14:paraId="389E21A4" w14:textId="77777777" w:rsidR="0047783A" w:rsidRPr="00E700D5" w:rsidRDefault="0047783A" w:rsidP="00E700D5">
      <w:pPr>
        <w:pStyle w:val="Heading1"/>
        <w:rPr>
          <w:lang w:val="en-GB"/>
        </w:rPr>
      </w:pPr>
      <w:bookmarkStart w:id="21" w:name="_Toc42488084"/>
      <w:r w:rsidRPr="00E700D5">
        <w:rPr>
          <w:lang w:val="en-GB"/>
        </w:rPr>
        <w:t>Alteration or withdrawal of tenders</w:t>
      </w:r>
      <w:bookmarkEnd w:id="21"/>
    </w:p>
    <w:p w14:paraId="257D5FF7"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4252F6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E700D5" w:rsidRDefault="0047783A" w:rsidP="00E700D5">
      <w:pPr>
        <w:pStyle w:val="Heading1"/>
        <w:rPr>
          <w:lang w:val="en-GB"/>
        </w:rPr>
      </w:pPr>
      <w:bookmarkStart w:id="22" w:name="_Toc42488085"/>
      <w:r w:rsidRPr="00E700D5">
        <w:rPr>
          <w:lang w:val="en-GB"/>
        </w:rPr>
        <w:t>Costs of preparing tenders</w:t>
      </w:r>
      <w:bookmarkEnd w:id="22"/>
    </w:p>
    <w:p w14:paraId="5E1DB8FA" w14:textId="77777777" w:rsidR="0047783A" w:rsidRPr="00E700D5" w:rsidRDefault="0047783A" w:rsidP="0047783A">
      <w:pPr>
        <w:tabs>
          <w:tab w:val="left" w:pos="567"/>
        </w:tabs>
        <w:ind w:left="567"/>
        <w:jc w:val="both"/>
        <w:rPr>
          <w:rFonts w:ascii="Times New Roman" w:hAnsi="Times New Roman"/>
          <w:sz w:val="22"/>
        </w:rPr>
      </w:pPr>
      <w:r w:rsidRPr="00E700D5">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E700D5" w:rsidRDefault="0047783A" w:rsidP="00E700D5">
      <w:pPr>
        <w:pStyle w:val="Heading1"/>
        <w:rPr>
          <w:lang w:val="en-GB"/>
        </w:rPr>
      </w:pPr>
      <w:bookmarkStart w:id="23" w:name="_Toc42488086"/>
      <w:r w:rsidRPr="00E700D5">
        <w:rPr>
          <w:lang w:val="en-GB"/>
        </w:rPr>
        <w:t>Ownership of tenders</w:t>
      </w:r>
      <w:bookmarkEnd w:id="23"/>
    </w:p>
    <w:p w14:paraId="131E85B3"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E82463" w:rsidRDefault="0047783A" w:rsidP="00E700D5">
      <w:pPr>
        <w:pStyle w:val="Heading1"/>
      </w:pPr>
      <w:bookmarkStart w:id="24" w:name="_Toc42488087"/>
      <w:proofErr w:type="spellStart"/>
      <w:r w:rsidRPr="00E82463">
        <w:t>Joint venture</w:t>
      </w:r>
      <w:proofErr w:type="spellEnd"/>
      <w:r w:rsidRPr="00E82463">
        <w:t xml:space="preserve"> or consortium</w:t>
      </w:r>
      <w:bookmarkEnd w:id="24"/>
    </w:p>
    <w:p w14:paraId="1BC0EA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14:paraId="47369B21" w14:textId="77777777" w:rsidR="0047783A" w:rsidRPr="00E82463" w:rsidRDefault="0047783A" w:rsidP="00E700D5">
      <w:pPr>
        <w:pStyle w:val="Heading1"/>
      </w:pPr>
      <w:bookmarkStart w:id="25" w:name="_Toc42488088"/>
      <w:proofErr w:type="spellStart"/>
      <w:r w:rsidRPr="00E82463">
        <w:lastRenderedPageBreak/>
        <w:t>Opening</w:t>
      </w:r>
      <w:proofErr w:type="spellEnd"/>
      <w:r w:rsidRPr="00E82463">
        <w:t xml:space="preserve"> of tenders</w:t>
      </w:r>
      <w:bookmarkEnd w:id="25"/>
    </w:p>
    <w:p w14:paraId="14EA198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3DDDF553"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w:t>
      </w:r>
      <w:r w:rsidRPr="003969BA">
        <w:rPr>
          <w:rFonts w:ascii="Times New Roman" w:hAnsi="Times New Roman"/>
          <w:sz w:val="22"/>
          <w:lang w:val="en-GB"/>
        </w:rPr>
        <w:t xml:space="preserve">tenders will be opened in public session on </w:t>
      </w:r>
      <w:r w:rsidR="003969BA" w:rsidRPr="003969BA">
        <w:rPr>
          <w:rFonts w:ascii="Times New Roman" w:hAnsi="Times New Roman"/>
          <w:b/>
          <w:sz w:val="22"/>
          <w:lang w:val="en-GB"/>
        </w:rPr>
        <w:t>April</w:t>
      </w:r>
      <w:r w:rsidR="009205DE" w:rsidRPr="003969BA">
        <w:rPr>
          <w:rFonts w:ascii="Times New Roman" w:hAnsi="Times New Roman"/>
          <w:b/>
          <w:sz w:val="22"/>
          <w:lang w:val="en-GB"/>
        </w:rPr>
        <w:t xml:space="preserve"> </w:t>
      </w:r>
      <w:r w:rsidR="009814A3" w:rsidRPr="003969BA">
        <w:rPr>
          <w:rFonts w:ascii="Times New Roman" w:hAnsi="Times New Roman"/>
          <w:b/>
          <w:sz w:val="22"/>
          <w:lang w:val="en-GB"/>
        </w:rPr>
        <w:t>1</w:t>
      </w:r>
      <w:r w:rsidR="003969BA" w:rsidRPr="003969BA">
        <w:rPr>
          <w:rFonts w:ascii="Times New Roman" w:hAnsi="Times New Roman"/>
          <w:b/>
          <w:sz w:val="22"/>
          <w:lang w:val="en-GB"/>
        </w:rPr>
        <w:t>1</w:t>
      </w:r>
      <w:r w:rsidR="009205DE" w:rsidRPr="003969BA">
        <w:rPr>
          <w:rFonts w:ascii="Times New Roman" w:hAnsi="Times New Roman"/>
          <w:b/>
          <w:sz w:val="22"/>
          <w:vertAlign w:val="superscript"/>
          <w:lang w:val="en-GB"/>
        </w:rPr>
        <w:t>th</w:t>
      </w:r>
      <w:r w:rsidR="009205DE" w:rsidRPr="003969BA">
        <w:rPr>
          <w:rFonts w:ascii="Times New Roman" w:hAnsi="Times New Roman"/>
          <w:b/>
          <w:sz w:val="22"/>
          <w:lang w:val="en-GB"/>
        </w:rPr>
        <w:t xml:space="preserve"> </w:t>
      </w:r>
      <w:r w:rsidR="009E08EC" w:rsidRPr="003969BA">
        <w:rPr>
          <w:rFonts w:ascii="Times New Roman" w:hAnsi="Times New Roman"/>
          <w:b/>
          <w:sz w:val="22"/>
          <w:lang w:val="en-GB"/>
        </w:rPr>
        <w:t>2025</w:t>
      </w:r>
      <w:r w:rsidR="003969BA" w:rsidRPr="003969BA">
        <w:rPr>
          <w:rFonts w:ascii="Times New Roman" w:hAnsi="Times New Roman"/>
          <w:b/>
          <w:sz w:val="22"/>
          <w:lang w:val="en-GB"/>
        </w:rPr>
        <w:t xml:space="preserve"> at 10</w:t>
      </w:r>
      <w:r w:rsidR="009205DE" w:rsidRPr="003969BA">
        <w:rPr>
          <w:rFonts w:ascii="Times New Roman" w:hAnsi="Times New Roman"/>
          <w:b/>
          <w:sz w:val="22"/>
          <w:lang w:val="en-GB"/>
        </w:rPr>
        <w:t>:00 local time</w:t>
      </w:r>
      <w:r w:rsidRPr="003969BA">
        <w:rPr>
          <w:rFonts w:ascii="Times New Roman" w:hAnsi="Times New Roman"/>
          <w:sz w:val="22"/>
          <w:lang w:val="en-GB"/>
        </w:rPr>
        <w:t xml:space="preserve"> at</w:t>
      </w:r>
      <w:r w:rsidR="009205DE" w:rsidRPr="003969BA">
        <w:rPr>
          <w:rFonts w:ascii="Times New Roman" w:hAnsi="Times New Roman"/>
          <w:b/>
          <w:sz w:val="22"/>
          <w:lang w:val="en-GB"/>
        </w:rPr>
        <w:t xml:space="preserve">, </w:t>
      </w:r>
      <w:proofErr w:type="spellStart"/>
      <w:r w:rsidR="009814A3" w:rsidRPr="003969BA">
        <w:rPr>
          <w:rFonts w:ascii="Times New Roman" w:hAnsi="Times New Roman"/>
          <w:b/>
          <w:sz w:val="22"/>
        </w:rPr>
        <w:t>Chamber</w:t>
      </w:r>
      <w:proofErr w:type="spellEnd"/>
      <w:r w:rsidR="009814A3" w:rsidRPr="003969BA">
        <w:rPr>
          <w:rFonts w:ascii="Times New Roman" w:hAnsi="Times New Roman"/>
          <w:b/>
          <w:sz w:val="22"/>
        </w:rPr>
        <w:t xml:space="preserve"> of Commerce and </w:t>
      </w:r>
      <w:proofErr w:type="spellStart"/>
      <w:r w:rsidR="009814A3" w:rsidRPr="003969BA">
        <w:rPr>
          <w:rFonts w:ascii="Times New Roman" w:hAnsi="Times New Roman"/>
          <w:b/>
          <w:sz w:val="22"/>
        </w:rPr>
        <w:t>Industry</w:t>
      </w:r>
      <w:proofErr w:type="spellEnd"/>
      <w:r w:rsidR="009814A3" w:rsidRPr="003969BA">
        <w:rPr>
          <w:rFonts w:ascii="Times New Roman" w:hAnsi="Times New Roman"/>
          <w:b/>
          <w:sz w:val="22"/>
        </w:rPr>
        <w:t xml:space="preserve"> of </w:t>
      </w:r>
      <w:proofErr w:type="spellStart"/>
      <w:r w:rsidR="009814A3" w:rsidRPr="003969BA">
        <w:rPr>
          <w:rFonts w:ascii="Times New Roman" w:hAnsi="Times New Roman"/>
          <w:b/>
          <w:sz w:val="22"/>
        </w:rPr>
        <w:t>Vojvodina</w:t>
      </w:r>
      <w:proofErr w:type="spellEnd"/>
      <w:r w:rsidR="009814A3" w:rsidRPr="003969BA">
        <w:rPr>
          <w:rFonts w:ascii="Times New Roman" w:hAnsi="Times New Roman"/>
          <w:b/>
          <w:sz w:val="22"/>
        </w:rPr>
        <w:t>,</w:t>
      </w:r>
      <w:r w:rsidR="009814A3" w:rsidRPr="003969BA">
        <w:rPr>
          <w:rFonts w:ascii="Times New Roman" w:hAnsi="Times New Roman"/>
          <w:b/>
          <w:sz w:val="22"/>
          <w:lang w:val="en-GB"/>
        </w:rPr>
        <w:t xml:space="preserve"> </w:t>
      </w:r>
      <w:proofErr w:type="spellStart"/>
      <w:r w:rsidR="00FB0904">
        <w:rPr>
          <w:rFonts w:ascii="Times New Roman" w:hAnsi="Times New Roman"/>
          <w:b/>
          <w:sz w:val="22"/>
          <w:lang w:val="en-GB"/>
        </w:rPr>
        <w:t>Braće</w:t>
      </w:r>
      <w:proofErr w:type="spellEnd"/>
      <w:r w:rsidR="00FB0904">
        <w:rPr>
          <w:rFonts w:ascii="Times New Roman" w:hAnsi="Times New Roman"/>
          <w:b/>
          <w:sz w:val="22"/>
          <w:lang w:val="en-GB"/>
        </w:rPr>
        <w:t xml:space="preserve"> </w:t>
      </w:r>
      <w:proofErr w:type="spellStart"/>
      <w:r w:rsidR="00FB0904">
        <w:rPr>
          <w:rFonts w:ascii="Times New Roman" w:hAnsi="Times New Roman"/>
          <w:b/>
          <w:sz w:val="22"/>
          <w:lang w:val="en-GB"/>
        </w:rPr>
        <w:t>Popović</w:t>
      </w:r>
      <w:proofErr w:type="spellEnd"/>
      <w:r w:rsidR="00FB0904">
        <w:rPr>
          <w:rFonts w:ascii="Times New Roman" w:hAnsi="Times New Roman"/>
          <w:b/>
          <w:sz w:val="22"/>
          <w:lang w:val="en-GB"/>
        </w:rPr>
        <w:t xml:space="preserve"> 5</w:t>
      </w:r>
      <w:bookmarkStart w:id="26" w:name="_GoBack"/>
      <w:bookmarkEnd w:id="26"/>
      <w:r w:rsidR="009E08EC" w:rsidRPr="003969BA">
        <w:rPr>
          <w:rFonts w:ascii="Times New Roman" w:hAnsi="Times New Roman"/>
          <w:b/>
          <w:sz w:val="22"/>
          <w:lang w:val="en-GB"/>
        </w:rPr>
        <w:t xml:space="preserve">, 21000 Novi Sad, </w:t>
      </w:r>
      <w:r w:rsidRPr="003969BA">
        <w:rPr>
          <w:rFonts w:ascii="Times New Roman" w:hAnsi="Times New Roman"/>
          <w:sz w:val="22"/>
          <w:lang w:val="en-GB"/>
        </w:rPr>
        <w:t xml:space="preserve">by the committee </w:t>
      </w:r>
      <w:r w:rsidRPr="00E82463">
        <w:rPr>
          <w:rFonts w:ascii="Times New Roman" w:hAnsi="Times New Roman"/>
          <w:sz w:val="22"/>
          <w:lang w:val="en-GB"/>
        </w:rPr>
        <w:t>appointed for the purpose. The committee will draw up minutes of the meeting, which will be available on request.</w:t>
      </w:r>
    </w:p>
    <w:p w14:paraId="6CF1192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14:paraId="78600E4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671AE9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5D811AB9" w14:textId="4E7BE8EE" w:rsidR="00F3658D" w:rsidRPr="008B6A30" w:rsidRDefault="0047783A" w:rsidP="009205DE">
      <w:pPr>
        <w:pStyle w:val="Heading1"/>
      </w:pPr>
      <w:bookmarkStart w:id="27" w:name="_Toc42488089"/>
      <w:r w:rsidRPr="00E82463">
        <w:t>Evaluation of tenders</w:t>
      </w:r>
      <w:bookmarkEnd w:id="27"/>
    </w:p>
    <w:p w14:paraId="3CEB231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23AE1B2C"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14:paraId="14AC9C77"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14:paraId="3CFB3E99"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14:paraId="6554298D"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69612C38"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37A87CC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55C6E848" w14:textId="77777777"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14:paraId="4AC9E8C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3EF3CCDF" w14:textId="77777777"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14:paraId="2A0751CB" w14:textId="77777777" w:rsidR="00C12527" w:rsidRPr="009D37EF" w:rsidRDefault="00C12527" w:rsidP="00E700D5">
      <w:pPr>
        <w:pStyle w:val="Heading1"/>
        <w:rPr>
          <w:lang w:val="en-GB"/>
        </w:rPr>
      </w:pPr>
      <w:bookmarkStart w:id="29" w:name="_Toc41467299"/>
      <w:bookmarkStart w:id="30" w:name="_Toc42488091"/>
      <w:r w:rsidRPr="00C12527">
        <w:lastRenderedPageBreak/>
        <w:t xml:space="preserve">Notification </w:t>
      </w:r>
      <w:r w:rsidRPr="009D37EF">
        <w:rPr>
          <w:lang w:val="en-GB"/>
        </w:rPr>
        <w:t>of award</w:t>
      </w:r>
    </w:p>
    <w:p w14:paraId="75D996DC" w14:textId="77777777" w:rsidR="00C12527" w:rsidRPr="009D37EF" w:rsidRDefault="00C12527" w:rsidP="00C12527">
      <w:pPr>
        <w:ind w:left="567"/>
        <w:jc w:val="both"/>
        <w:rPr>
          <w:rFonts w:ascii="Times New Roman" w:hAnsi="Times New Roman"/>
          <w:sz w:val="22"/>
          <w:szCs w:val="22"/>
        </w:rPr>
      </w:pPr>
      <w:r w:rsidRPr="009D37EF">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14:paraId="377D6604" w14:textId="77777777" w:rsidR="00C12527" w:rsidRPr="009D37EF" w:rsidRDefault="00C12527" w:rsidP="00E700D5">
      <w:pPr>
        <w:pStyle w:val="Heading1"/>
        <w:rPr>
          <w:lang w:val="en-GB"/>
        </w:rPr>
      </w:pPr>
      <w:r w:rsidRPr="009D37EF">
        <w:rPr>
          <w:lang w:val="en-GB"/>
        </w:rPr>
        <w:t>Signature of the contract and performance guarantee</w:t>
      </w:r>
    </w:p>
    <w:p w14:paraId="60BF771A" w14:textId="77777777" w:rsidR="00C12527" w:rsidRPr="009D37EF" w:rsidRDefault="00C12527" w:rsidP="00C12527">
      <w:pPr>
        <w:keepNext/>
        <w:numPr>
          <w:ilvl w:val="0"/>
          <w:numId w:val="29"/>
        </w:numPr>
        <w:jc w:val="both"/>
        <w:outlineLvl w:val="1"/>
        <w:rPr>
          <w:rFonts w:ascii="Times New Roman" w:hAnsi="Times New Roman"/>
          <w:vanish/>
          <w:sz w:val="22"/>
        </w:rPr>
      </w:pPr>
    </w:p>
    <w:p w14:paraId="2C48FD82" w14:textId="77777777" w:rsidR="00C12527" w:rsidRPr="009D37EF" w:rsidRDefault="00C12527" w:rsidP="00C12527">
      <w:pPr>
        <w:keepNext/>
        <w:numPr>
          <w:ilvl w:val="0"/>
          <w:numId w:val="29"/>
        </w:numPr>
        <w:jc w:val="both"/>
        <w:outlineLvl w:val="1"/>
        <w:rPr>
          <w:rFonts w:ascii="Times New Roman" w:hAnsi="Times New Roman"/>
          <w:vanish/>
          <w:sz w:val="22"/>
        </w:rPr>
      </w:pPr>
    </w:p>
    <w:p w14:paraId="07322EA2" w14:textId="77777777" w:rsidR="00C12527" w:rsidRPr="009D37EF" w:rsidRDefault="00C12527"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9D37EF">
        <w:rPr>
          <w:rFonts w:ascii="Times New Roman" w:hAnsi="Times New Roman"/>
          <w:b/>
          <w:sz w:val="22"/>
        </w:rPr>
        <w:t>documentary proof</w:t>
      </w:r>
      <w:r w:rsidRPr="009D37EF">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 xml:space="preserve">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Pr>
          <w:rFonts w:ascii="Times New Roman" w:hAnsi="Times New Roman"/>
          <w:sz w:val="22"/>
        </w:rPr>
        <w:t>P</w:t>
      </w:r>
      <w:r w:rsidRPr="00C12527">
        <w:rPr>
          <w:rFonts w:ascii="Times New Roman" w:hAnsi="Times New Roman"/>
          <w:sz w:val="22"/>
        </w:rPr>
        <w:t xml:space="preserve">ractical </w:t>
      </w:r>
      <w:r w:rsidR="009D37EF">
        <w:rPr>
          <w:rFonts w:ascii="Times New Roman" w:hAnsi="Times New Roman"/>
          <w:sz w:val="22"/>
        </w:rPr>
        <w:t>G</w:t>
      </w:r>
      <w:r w:rsidRPr="00C12527">
        <w:rPr>
          <w:rFonts w:ascii="Times New Roman" w:hAnsi="Times New Roman"/>
          <w:sz w:val="22"/>
        </w:rPr>
        <w:t>uide.</w:t>
      </w:r>
    </w:p>
    <w:p w14:paraId="0740302B"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53B1FE0C" w14:textId="2F475D13" w:rsidR="00C12527" w:rsidRPr="00C12527" w:rsidRDefault="00C12527" w:rsidP="00C12527">
      <w:pPr>
        <w:ind w:left="567"/>
        <w:jc w:val="both"/>
        <w:rPr>
          <w:rFonts w:ascii="Times New Roman" w:hAnsi="Times New Roman"/>
          <w:color w:val="000000"/>
          <w:sz w:val="22"/>
          <w:szCs w:val="22"/>
        </w:rPr>
      </w:pPr>
      <w:r w:rsidRPr="009205DE">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9205DE">
        <w:rPr>
          <w:rFonts w:ascii="Times New Roman" w:hAnsi="Times New Roman"/>
          <w:sz w:val="22"/>
          <w:szCs w:val="22"/>
        </w:rPr>
        <w:t xml:space="preserve"> further Section 2.6.11. of the </w:t>
      </w:r>
      <w:r w:rsidR="009D37EF" w:rsidRPr="009205DE">
        <w:rPr>
          <w:rFonts w:ascii="Times New Roman" w:hAnsi="Times New Roman"/>
          <w:sz w:val="22"/>
          <w:szCs w:val="22"/>
        </w:rPr>
        <w:t>P</w:t>
      </w:r>
      <w:r w:rsidRPr="009205DE">
        <w:rPr>
          <w:rFonts w:ascii="Times New Roman" w:hAnsi="Times New Roman"/>
          <w:sz w:val="22"/>
          <w:szCs w:val="22"/>
        </w:rPr>
        <w:t xml:space="preserve">ractical </w:t>
      </w:r>
      <w:r w:rsidR="009D37EF" w:rsidRPr="009205DE">
        <w:rPr>
          <w:rFonts w:ascii="Times New Roman" w:hAnsi="Times New Roman"/>
          <w:sz w:val="22"/>
          <w:szCs w:val="22"/>
        </w:rPr>
        <w:t>G</w:t>
      </w:r>
      <w:r w:rsidRPr="009205DE">
        <w:rPr>
          <w:rFonts w:ascii="Times New Roman" w:hAnsi="Times New Roman"/>
          <w:sz w:val="22"/>
          <w:szCs w:val="22"/>
        </w:rPr>
        <w:t>uide).</w:t>
      </w:r>
    </w:p>
    <w:p w14:paraId="3CE9B6DB" w14:textId="77777777" w:rsidR="00C12527" w:rsidRPr="00C12527" w:rsidRDefault="00C12527" w:rsidP="00C12527">
      <w:pPr>
        <w:ind w:left="567"/>
        <w:jc w:val="both"/>
        <w:rPr>
          <w:rFonts w:ascii="Times New Roman" w:hAnsi="Times New Roman"/>
          <w:sz w:val="22"/>
        </w:rPr>
      </w:pPr>
      <w:r w:rsidRPr="00C12527">
        <w:rPr>
          <w:rFonts w:ascii="Times New Roman" w:hAnsi="Times New Roman"/>
          <w:sz w:val="22"/>
        </w:rPr>
        <w:t xml:space="preserve">By submitting a tender, each tenderer accepts to receive notification of the outcome of the procedure by electronic means. Such notification shall be deemed to have been received on </w:t>
      </w:r>
      <w:r w:rsidRPr="00C12527">
        <w:rPr>
          <w:rFonts w:ascii="Times New Roman" w:hAnsi="Times New Roman"/>
          <w:sz w:val="22"/>
        </w:rPr>
        <w:lastRenderedPageBreak/>
        <w:t>the date upon which the contracting authority sends it to the electronic address referred to in the offer.</w:t>
      </w:r>
    </w:p>
    <w:p w14:paraId="6D18C400"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22.4. </w:t>
      </w:r>
      <w:r w:rsidR="00C12527" w:rsidRPr="00C12527">
        <w:rPr>
          <w:rFonts w:ascii="Times New Roman" w:hAnsi="Times New Roman"/>
          <w:sz w:val="22"/>
        </w:rPr>
        <w:t xml:space="preserve">The </w:t>
      </w:r>
      <w:r w:rsidR="00C12527" w:rsidRPr="009D37EF">
        <w:rPr>
          <w:rFonts w:ascii="Times New Roman" w:hAnsi="Times New Roman"/>
          <w:sz w:val="22"/>
        </w:rPr>
        <w:t>contracting authority reserves the right to vary quantities specified in the tender by +/- 100</w:t>
      </w:r>
      <w:r w:rsidR="00C12527" w:rsidRPr="009D37EF">
        <w:rPr>
          <w:rFonts w:ascii="Times New Roman" w:hAnsi="Times New Roman"/>
          <w:w w:val="50"/>
          <w:sz w:val="22"/>
        </w:rPr>
        <w:t> </w:t>
      </w:r>
      <w:r w:rsidR="00C12527" w:rsidRPr="009D37EF">
        <w:rPr>
          <w:rFonts w:ascii="Times New Roman" w:hAnsi="Times New Roman"/>
          <w:sz w:val="22"/>
        </w:rPr>
        <w:t>% at the time of contracting and during the validity of the contract. The total value of the supplies may not, as a result of the variation rise or fall by more than 25</w:t>
      </w:r>
      <w:r w:rsidR="00C12527" w:rsidRPr="009D37EF">
        <w:rPr>
          <w:rFonts w:ascii="Times New Roman" w:hAnsi="Times New Roman"/>
          <w:w w:val="50"/>
          <w:sz w:val="22"/>
        </w:rPr>
        <w:t> </w:t>
      </w:r>
      <w:r w:rsidR="00C12527" w:rsidRPr="009D37EF">
        <w:rPr>
          <w:rFonts w:ascii="Times New Roman" w:hAnsi="Times New Roman"/>
          <w:sz w:val="22"/>
        </w:rPr>
        <w:t xml:space="preserve">% of the original financial offer in the tender. The unit prices quoted in the tender shall be used. </w:t>
      </w:r>
    </w:p>
    <w:p w14:paraId="6A242909" w14:textId="77777777"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22.5. </w:t>
      </w:r>
      <w:r w:rsidR="00C12527" w:rsidRPr="009D37EF">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sidRPr="009D37EF">
        <w:rPr>
          <w:rFonts w:ascii="Times New Roman" w:hAnsi="Times New Roman"/>
          <w:sz w:val="22"/>
        </w:rPr>
        <w:t xml:space="preserve">22.6. </w:t>
      </w:r>
      <w:r w:rsidR="00C12527" w:rsidRPr="009D37EF">
        <w:rPr>
          <w:rFonts w:ascii="Times New Roman" w:hAnsi="Times New Roman"/>
          <w:sz w:val="22"/>
        </w:rPr>
        <w:t>If it fails to sign and return the contract and any financial guarantee required within 30 days after receipt of notification, the contracting authority may consider the acceptance of the</w:t>
      </w:r>
      <w:r w:rsidR="00C12527" w:rsidRPr="00C12527">
        <w:rPr>
          <w:rFonts w:ascii="Times New Roman" w:hAnsi="Times New Roman"/>
          <w:sz w:val="22"/>
        </w:rPr>
        <w:t xml:space="preserv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EA20BBC" w14:textId="66741AFD" w:rsidR="00C12527" w:rsidRPr="009D37EF" w:rsidRDefault="00A2306B" w:rsidP="00C12527">
      <w:pPr>
        <w:keepNext/>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22.7. </w:t>
      </w:r>
      <w:r w:rsidR="00C12527" w:rsidRPr="009205DE">
        <w:rPr>
          <w:rFonts w:ascii="Times New Roman" w:hAnsi="Times New Roman"/>
          <w:sz w:val="22"/>
        </w:rPr>
        <w:t>For contracts of EUR 150 000 or below, on the basis of objective criteria such as the type and value of the contract, the contracting authority may decide not to require such a guarantee.</w:t>
      </w:r>
    </w:p>
    <w:p w14:paraId="7083101F" w14:textId="30B5D980" w:rsidR="004F1B0B" w:rsidRPr="00A35457" w:rsidRDefault="0047783A" w:rsidP="00A35457">
      <w:pPr>
        <w:pStyle w:val="Heading1"/>
        <w:rPr>
          <w:lang w:val="en-GB"/>
        </w:rPr>
      </w:pPr>
      <w:r w:rsidRPr="009D37EF">
        <w:rPr>
          <w:lang w:val="en-GB"/>
        </w:rPr>
        <w:t>Tender guarantee</w:t>
      </w:r>
      <w:bookmarkEnd w:id="29"/>
      <w:bookmarkEnd w:id="30"/>
    </w:p>
    <w:p w14:paraId="14FD132D" w14:textId="4D5FFE3E" w:rsidR="008718AA" w:rsidRPr="003969BA" w:rsidRDefault="00D1398A" w:rsidP="000D66C0">
      <w:pPr>
        <w:ind w:left="567"/>
        <w:jc w:val="both"/>
        <w:outlineLvl w:val="0"/>
        <w:rPr>
          <w:rFonts w:ascii="Times New Roman" w:hAnsi="Times New Roman"/>
          <w:sz w:val="22"/>
        </w:rPr>
      </w:pPr>
      <w:r w:rsidRPr="003969BA">
        <w:rPr>
          <w:rFonts w:ascii="Times New Roman" w:hAnsi="Times New Roman"/>
          <w:sz w:val="22"/>
          <w:szCs w:val="22"/>
        </w:rPr>
        <w:t>No tender guarantee is required</w:t>
      </w:r>
      <w:r w:rsidRPr="003969BA">
        <w:rPr>
          <w:rFonts w:ascii="Times New Roman" w:hAnsi="Times New Roman"/>
        </w:rPr>
        <w:t>.</w:t>
      </w:r>
    </w:p>
    <w:p w14:paraId="4BD55AC5" w14:textId="77777777" w:rsidR="0047783A" w:rsidRPr="00E82463" w:rsidRDefault="0047783A" w:rsidP="00E700D5">
      <w:pPr>
        <w:pStyle w:val="Heading1"/>
      </w:pPr>
      <w:bookmarkStart w:id="31" w:name="_Toc41467300"/>
      <w:bookmarkStart w:id="32" w:name="_Toc42488092"/>
      <w:proofErr w:type="spellStart"/>
      <w:r w:rsidRPr="00E82463">
        <w:t>Ethics</w:t>
      </w:r>
      <w:proofErr w:type="spellEnd"/>
      <w:r w:rsidRPr="00E82463">
        <w:t xml:space="preserve"> clauses</w:t>
      </w:r>
      <w:bookmarkEnd w:id="31"/>
      <w:bookmarkEnd w:id="32"/>
    </w:p>
    <w:p w14:paraId="530824F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14:paraId="7A7ED2B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14:paraId="587497B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14:paraId="0BECAFB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14:paraId="31D02E0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14:paraId="1A81FECF"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14:paraId="49C5FF1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14:paraId="4BD82FB5"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14:paraId="211768FF" w14:textId="77777777" w:rsidR="0047783A" w:rsidRPr="009D37EF" w:rsidRDefault="0047783A" w:rsidP="00E700D5">
      <w:pPr>
        <w:pStyle w:val="Heading1"/>
        <w:rPr>
          <w:lang w:val="en-GB"/>
        </w:rPr>
      </w:pPr>
      <w:bookmarkStart w:id="33" w:name="_Toc42488093"/>
      <w:r w:rsidRPr="009D37EF">
        <w:rPr>
          <w:lang w:val="en-GB"/>
        </w:rPr>
        <w:lastRenderedPageBreak/>
        <w:t>Cancellation of the tender procedure</w:t>
      </w:r>
      <w:bookmarkEnd w:id="33"/>
    </w:p>
    <w:p w14:paraId="1A23B629"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6DD824BD"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80649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442FD173"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983028A"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3205593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123BD71E"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1CB8485B"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14:paraId="64BC9636" w14:textId="77777777" w:rsidR="0047783A" w:rsidRPr="00E82463" w:rsidRDefault="0047783A" w:rsidP="00E700D5">
      <w:pPr>
        <w:pStyle w:val="Heading1"/>
      </w:pPr>
      <w:proofErr w:type="spellStart"/>
      <w:r w:rsidRPr="00E82463">
        <w:t>Appeals</w:t>
      </w:r>
      <w:proofErr w:type="spellEnd"/>
    </w:p>
    <w:p w14:paraId="4B60C0E4" w14:textId="349CCB02" w:rsidR="00130EF1" w:rsidRPr="00E82463" w:rsidRDefault="0047783A" w:rsidP="00A35457">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sectPr w:rsidR="00130EF1" w:rsidRPr="00E82463" w:rsidSect="000D0118">
      <w:headerReference w:type="default" r:id="rId11"/>
      <w:footerReference w:type="even" r:id="rId12"/>
      <w:footerReference w:type="first" r:id="rId13"/>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C5F03A" w14:textId="77777777" w:rsidR="001E7797" w:rsidRPr="006A5F84" w:rsidRDefault="001E7797">
      <w:r w:rsidRPr="006A5F84">
        <w:separator/>
      </w:r>
    </w:p>
  </w:endnote>
  <w:endnote w:type="continuationSeparator" w:id="0">
    <w:p w14:paraId="7B070F17" w14:textId="77777777" w:rsidR="001E7797" w:rsidRPr="006A5F84" w:rsidRDefault="001E779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797B8" w14:textId="77777777" w:rsidR="00223E29" w:rsidRDefault="00223E29"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223E29" w:rsidRDefault="00223E29"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16F5B" w14:textId="77777777" w:rsidR="00223E29" w:rsidRPr="006A5F84" w:rsidRDefault="00223E29"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223E29" w:rsidRPr="006A5F84" w:rsidRDefault="00223E29"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4B4ABA" w14:textId="77777777" w:rsidR="001E7797" w:rsidRPr="006A5F84" w:rsidRDefault="001E7797">
      <w:r w:rsidRPr="006A5F84">
        <w:separator/>
      </w:r>
    </w:p>
  </w:footnote>
  <w:footnote w:type="continuationSeparator" w:id="0">
    <w:p w14:paraId="4BC4435B" w14:textId="77777777" w:rsidR="001E7797" w:rsidRPr="006A5F84" w:rsidRDefault="001E7797">
      <w:r w:rsidRPr="006A5F84">
        <w:continuationSeparator/>
      </w:r>
    </w:p>
  </w:footnote>
  <w:footnote w:id="1">
    <w:p w14:paraId="22A66A6F" w14:textId="53F03347" w:rsidR="00223E29" w:rsidRPr="006A5F84" w:rsidRDefault="00223E29"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876C9E">
        <w:rPr>
          <w:rFonts w:ascii="Times New Roman" w:hAnsi="Times New Roman"/>
          <w:highlight w:val="yellow"/>
          <w:lang w:val="en-GB"/>
        </w:rPr>
        <w:t>DDP (Delivered Duty Paid)</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Pr>
          <w:rFonts w:ascii="Times New Roman" w:hAnsi="Times New Roman"/>
          <w:lang w:val="en-GB"/>
        </w:rPr>
        <w:t>2</w:t>
      </w:r>
      <w:r w:rsidRPr="006A5F84">
        <w:rPr>
          <w:rFonts w:ascii="Times New Roman" w:hAnsi="Times New Roman"/>
          <w:lang w:val="en-GB"/>
        </w:rPr>
        <w:t xml:space="preserve">0 International Chamber of Commerce </w:t>
      </w:r>
      <w:hyperlink r:id="rId1" w:history="1">
        <w:r w:rsidRPr="002D7683">
          <w:rPr>
            <w:rStyle w:val="Hyperlink"/>
          </w:rPr>
          <w:t>https://iccwbo.org/business-solutions/incoterms-rules/incoterms-2020/</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1CD76" w14:textId="00E6ABEE" w:rsidR="00223E29" w:rsidRPr="00A63616" w:rsidRDefault="00223E29" w:rsidP="00A63616">
    <w:pPr>
      <w:pStyle w:val="Header"/>
      <w:rPr>
        <w:b/>
        <w:bCs/>
      </w:rPr>
    </w:pPr>
    <w:r>
      <w:rPr>
        <w:noProof/>
        <w:snapToGrid/>
        <w:lang w:val="en-US"/>
      </w:rPr>
      <w:drawing>
        <wp:inline distT="0" distB="0" distL="0" distR="0" wp14:anchorId="2C5E8BD9" wp14:editId="4227DB20">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p w14:paraId="1153DEF1" w14:textId="77777777" w:rsidR="00223E29" w:rsidRDefault="00223E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 w:numId="32">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20C7"/>
    <w:rsid w:val="001D339B"/>
    <w:rsid w:val="001E4648"/>
    <w:rsid w:val="001E7797"/>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3E29"/>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0108"/>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04D0"/>
    <w:rsid w:val="00371851"/>
    <w:rsid w:val="00371F01"/>
    <w:rsid w:val="003721AD"/>
    <w:rsid w:val="00372540"/>
    <w:rsid w:val="00376656"/>
    <w:rsid w:val="00384ABB"/>
    <w:rsid w:val="00384BAB"/>
    <w:rsid w:val="00385FFC"/>
    <w:rsid w:val="00387C56"/>
    <w:rsid w:val="00391D90"/>
    <w:rsid w:val="003925E9"/>
    <w:rsid w:val="00394E9F"/>
    <w:rsid w:val="003969BA"/>
    <w:rsid w:val="003A02A1"/>
    <w:rsid w:val="003A474A"/>
    <w:rsid w:val="003A5B8F"/>
    <w:rsid w:val="003B31E3"/>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6BD6"/>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E6ECA"/>
    <w:rsid w:val="006F43E5"/>
    <w:rsid w:val="006F6163"/>
    <w:rsid w:val="00702131"/>
    <w:rsid w:val="00710379"/>
    <w:rsid w:val="00711C72"/>
    <w:rsid w:val="0071243A"/>
    <w:rsid w:val="00723C11"/>
    <w:rsid w:val="00724D0C"/>
    <w:rsid w:val="007307A9"/>
    <w:rsid w:val="0073450F"/>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26E1"/>
    <w:rsid w:val="007D5FA2"/>
    <w:rsid w:val="007E0CD5"/>
    <w:rsid w:val="007E3D5F"/>
    <w:rsid w:val="007E597D"/>
    <w:rsid w:val="007F6802"/>
    <w:rsid w:val="0080423F"/>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F00D6"/>
    <w:rsid w:val="008F3866"/>
    <w:rsid w:val="008F3D27"/>
    <w:rsid w:val="00904D27"/>
    <w:rsid w:val="0090627F"/>
    <w:rsid w:val="00906CAE"/>
    <w:rsid w:val="009143FD"/>
    <w:rsid w:val="009205DE"/>
    <w:rsid w:val="00920A51"/>
    <w:rsid w:val="00922542"/>
    <w:rsid w:val="009251E3"/>
    <w:rsid w:val="0093582A"/>
    <w:rsid w:val="009423FB"/>
    <w:rsid w:val="0094670B"/>
    <w:rsid w:val="00947FC3"/>
    <w:rsid w:val="00950813"/>
    <w:rsid w:val="009514EC"/>
    <w:rsid w:val="0096297D"/>
    <w:rsid w:val="00980A42"/>
    <w:rsid w:val="009814A3"/>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D2938"/>
    <w:rsid w:val="009D3181"/>
    <w:rsid w:val="009D37EF"/>
    <w:rsid w:val="009D5314"/>
    <w:rsid w:val="009E04E4"/>
    <w:rsid w:val="009E08EC"/>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35457"/>
    <w:rsid w:val="00A4194A"/>
    <w:rsid w:val="00A42161"/>
    <w:rsid w:val="00A4424B"/>
    <w:rsid w:val="00A512A5"/>
    <w:rsid w:val="00A512C9"/>
    <w:rsid w:val="00A5368C"/>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3BDD"/>
    <w:rsid w:val="00BC6222"/>
    <w:rsid w:val="00BD201F"/>
    <w:rsid w:val="00BD3371"/>
    <w:rsid w:val="00BE34FF"/>
    <w:rsid w:val="00BE3AD8"/>
    <w:rsid w:val="00BF1A9A"/>
    <w:rsid w:val="00C0329C"/>
    <w:rsid w:val="00C07667"/>
    <w:rsid w:val="00C12527"/>
    <w:rsid w:val="00C12AF0"/>
    <w:rsid w:val="00C13C29"/>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6C92"/>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7F25"/>
    <w:rsid w:val="00CF26E8"/>
    <w:rsid w:val="00CF2D8C"/>
    <w:rsid w:val="00CF2DE2"/>
    <w:rsid w:val="00CF30C4"/>
    <w:rsid w:val="00CF48EA"/>
    <w:rsid w:val="00CF63C2"/>
    <w:rsid w:val="00CF6CFA"/>
    <w:rsid w:val="00D00E91"/>
    <w:rsid w:val="00D02E23"/>
    <w:rsid w:val="00D03108"/>
    <w:rsid w:val="00D07A31"/>
    <w:rsid w:val="00D1398A"/>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67CE1"/>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0904"/>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customStyle="1"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85067">
      <w:bodyDiv w:val="1"/>
      <w:marLeft w:val="0"/>
      <w:marRight w:val="0"/>
      <w:marTop w:val="0"/>
      <w:marBottom w:val="0"/>
      <w:divBdr>
        <w:top w:val="none" w:sz="0" w:space="0" w:color="auto"/>
        <w:left w:val="none" w:sz="0" w:space="0" w:color="auto"/>
        <w:bottom w:val="none" w:sz="0" w:space="0" w:color="auto"/>
        <w:right w:val="none" w:sz="0" w:space="0" w:color="auto"/>
      </w:divBdr>
    </w:div>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87886340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lena.sarkanovic@pkv.rs" TargetMode="External"/><Relationship Id="rId4" Type="http://schemas.openxmlformats.org/officeDocument/2006/relationships/settings" Target="settings.xml"/><Relationship Id="rId9" Type="http://schemas.openxmlformats.org/officeDocument/2006/relationships/hyperlink" Target="mailto:mladen.petkovic@pkv.r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C0355-FFB5-4720-B840-80ED071C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13</Pages>
  <Words>4771</Words>
  <Characters>27200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31908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17</cp:revision>
  <cp:lastPrinted>2015-12-04T10:44:00Z</cp:lastPrinted>
  <dcterms:created xsi:type="dcterms:W3CDTF">2019-04-14T15:25:00Z</dcterms:created>
  <dcterms:modified xsi:type="dcterms:W3CDTF">2025-03-12T19:34:00Z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